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9332A">
      <w:pPr>
        <w:jc w:val="center"/>
        <w:rPr>
          <w:rFonts w:hint="default"/>
          <w:b/>
          <w:bCs/>
          <w:sz w:val="36"/>
          <w:szCs w:val="36"/>
          <w:lang w:val="en-US"/>
        </w:rPr>
      </w:pPr>
      <w:r>
        <w:rPr>
          <w:rFonts w:hint="eastAsia" w:ascii="宋体" w:hAnsi="宋体"/>
          <w:b/>
          <w:bCs/>
          <w:sz w:val="32"/>
          <w:szCs w:val="32"/>
          <w:lang w:val="en-US" w:eastAsia="zh-CN"/>
        </w:rPr>
        <w:t>拓家硷村互助资金协会购买办公设备及家具会议记录</w:t>
      </w:r>
    </w:p>
    <w:p w14:paraId="0E5A7DE9">
      <w:pPr>
        <w:rPr>
          <w:rFonts w:hint="eastAsia"/>
        </w:rPr>
      </w:pPr>
      <w:r>
        <w:rPr>
          <w:rFonts w:hint="eastAsia"/>
        </w:rPr>
        <w:t>会议时间：</w:t>
      </w:r>
      <w:r>
        <w:rPr>
          <w:rFonts w:hint="eastAsia"/>
          <w:lang w:val="en-US" w:eastAsia="zh-CN"/>
        </w:rPr>
        <w:t>2026</w:t>
      </w:r>
      <w:r>
        <w:rPr>
          <w:rFonts w:hint="eastAsia"/>
        </w:rPr>
        <w:t>年</w:t>
      </w:r>
      <w:r>
        <w:rPr>
          <w:rFonts w:hint="eastAsia"/>
          <w:lang w:val="en-US" w:eastAsia="zh-CN"/>
        </w:rPr>
        <w:t>3</w:t>
      </w:r>
      <w:r>
        <w:rPr>
          <w:rFonts w:hint="eastAsia"/>
        </w:rPr>
        <w:t>月</w:t>
      </w:r>
      <w:r>
        <w:rPr>
          <w:rFonts w:hint="eastAsia"/>
          <w:lang w:val="en-US" w:eastAsia="zh-CN"/>
        </w:rPr>
        <w:t>15</w:t>
      </w:r>
      <w:r>
        <w:rPr>
          <w:rFonts w:hint="eastAsia"/>
        </w:rPr>
        <w:t>日</w:t>
      </w:r>
    </w:p>
    <w:p w14:paraId="117B66FD">
      <w:pPr>
        <w:rPr>
          <w:rFonts w:hint="eastAsia"/>
        </w:rPr>
      </w:pPr>
      <w:r>
        <w:rPr>
          <w:rFonts w:hint="eastAsia"/>
        </w:rPr>
        <w:t>会议地点：村委会会议室</w:t>
      </w:r>
    </w:p>
    <w:p w14:paraId="1FB80098">
      <w:pPr>
        <w:rPr>
          <w:rFonts w:hint="eastAsia"/>
          <w:lang w:val="en-US" w:eastAsia="zh-CN"/>
        </w:rPr>
      </w:pPr>
      <w:r>
        <w:rPr>
          <w:rFonts w:hint="eastAsia"/>
        </w:rPr>
        <w:t>主 持 人：</w:t>
      </w:r>
      <w:r>
        <w:rPr>
          <w:rFonts w:hint="eastAsia"/>
          <w:lang w:val="en-US" w:eastAsia="zh-CN"/>
        </w:rPr>
        <w:t>拓化龙</w:t>
      </w:r>
    </w:p>
    <w:p w14:paraId="6679238D">
      <w:pPr>
        <w:rPr>
          <w:rFonts w:hint="eastAsia"/>
          <w:lang w:val="en-US" w:eastAsia="zh-CN"/>
        </w:rPr>
      </w:pPr>
      <w:r>
        <w:rPr>
          <w:rFonts w:hint="eastAsia"/>
        </w:rPr>
        <w:t>记 录 人：</w:t>
      </w:r>
      <w:r>
        <w:rPr>
          <w:rFonts w:hint="eastAsia"/>
          <w:lang w:val="en-US" w:eastAsia="zh-CN"/>
        </w:rPr>
        <w:t>闫保利</w:t>
      </w:r>
    </w:p>
    <w:p w14:paraId="4FDAC321">
      <w:pPr>
        <w:rPr>
          <w:rFonts w:hint="default" w:eastAsiaTheme="minorEastAsia"/>
          <w:lang w:val="en-US" w:eastAsia="zh-CN"/>
        </w:rPr>
      </w:pPr>
      <w:r>
        <w:rPr>
          <w:rFonts w:hint="eastAsia"/>
        </w:rPr>
        <w:t>参会人员：</w:t>
      </w:r>
      <w:r>
        <w:rPr>
          <w:rFonts w:hint="eastAsia"/>
          <w:lang w:val="en-US" w:eastAsia="zh-CN"/>
        </w:rPr>
        <w:t xml:space="preserve">拓闫昌、拓化龙、高蓉蓉、王鑫鑫、高静、闫保利  </w:t>
      </w:r>
    </w:p>
    <w:p w14:paraId="38E5B53A">
      <w:pPr>
        <w:rPr>
          <w:rFonts w:hint="eastAsia"/>
        </w:rPr>
      </w:pPr>
      <w:r>
        <w:rPr>
          <w:rFonts w:hint="eastAsia"/>
        </w:rPr>
        <w:t>会议议题：研</w:t>
      </w:r>
      <w:r>
        <w:rPr>
          <w:rFonts w:hint="eastAsia"/>
          <w:b w:val="0"/>
          <w:bCs w:val="0"/>
          <w:sz w:val="21"/>
          <w:szCs w:val="21"/>
        </w:rPr>
        <w:t>究</w:t>
      </w:r>
      <w:r>
        <w:rPr>
          <w:rFonts w:hint="eastAsia" w:ascii="宋体" w:hAnsi="宋体"/>
          <w:b w:val="0"/>
          <w:bCs w:val="0"/>
          <w:sz w:val="21"/>
          <w:szCs w:val="21"/>
          <w:lang w:val="en-US" w:eastAsia="zh-CN"/>
        </w:rPr>
        <w:t>村互助资金协会购买公办设备及家具</w:t>
      </w:r>
      <w:r>
        <w:rPr>
          <w:rFonts w:hint="eastAsia"/>
        </w:rPr>
        <w:t>相关事宜</w:t>
      </w:r>
    </w:p>
    <w:p w14:paraId="2801A74A">
      <w:pPr>
        <w:rPr>
          <w:rFonts w:hint="eastAsia"/>
        </w:rPr>
      </w:pPr>
      <w:r>
        <w:rPr>
          <w:rFonts w:hint="eastAsia"/>
        </w:rPr>
        <w:t xml:space="preserve"> </w:t>
      </w:r>
    </w:p>
    <w:p w14:paraId="147565C5">
      <w:pPr>
        <w:rPr>
          <w:rFonts w:hint="eastAsia"/>
          <w:sz w:val="21"/>
          <w:szCs w:val="21"/>
        </w:rPr>
      </w:pPr>
      <w:r>
        <w:rPr>
          <w:rFonts w:hint="eastAsia"/>
          <w:sz w:val="21"/>
          <w:szCs w:val="21"/>
          <w:lang w:val="en-US" w:eastAsia="zh-CN"/>
        </w:rPr>
        <w:t>会议内容：</w:t>
      </w:r>
      <w:r>
        <w:rPr>
          <w:rFonts w:hint="eastAsia"/>
          <w:sz w:val="21"/>
          <w:szCs w:val="21"/>
        </w:rPr>
        <w:t xml:space="preserve"> </w:t>
      </w:r>
    </w:p>
    <w:p w14:paraId="41569ECE">
      <w:pPr>
        <w:ind w:firstLine="420" w:firstLineChars="200"/>
        <w:rPr>
          <w:rFonts w:hint="default"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拓闫昌</w:t>
      </w:r>
      <w:r>
        <w:rPr>
          <w:rFonts w:hint="eastAsia" w:asciiTheme="minorEastAsia" w:hAnsiTheme="minorEastAsia" w:eastAsiaTheme="minorEastAsia" w:cstheme="minorEastAsia"/>
          <w:sz w:val="21"/>
          <w:szCs w:val="21"/>
          <w:lang w:val="en-US" w:eastAsia="zh-CN"/>
        </w:rPr>
        <w:t>发言：</w:t>
      </w:r>
      <w:r>
        <w:rPr>
          <w:rFonts w:hint="eastAsia" w:asciiTheme="minorEastAsia" w:hAnsiTheme="minorEastAsia" w:cstheme="minorEastAsia"/>
          <w:sz w:val="21"/>
          <w:szCs w:val="21"/>
          <w:lang w:val="en-US" w:eastAsia="zh-CN"/>
        </w:rPr>
        <w:t>新一届两委班子成员基本都是大学生，也懂电脑办公，近期出现办公设备及家具紧张情况，召集大家开会研究购买事项。具体购买事项由化龙说一下。</w:t>
      </w:r>
    </w:p>
    <w:p w14:paraId="745BE30A">
      <w:pPr>
        <w:ind w:firstLine="420" w:firstLineChars="200"/>
        <w:rPr>
          <w:rFonts w:hint="eastAsia" w:asciiTheme="minorEastAsia" w:hAnsiTheme="minorEastAsia" w:cstheme="minorEastAsia"/>
          <w:sz w:val="21"/>
          <w:szCs w:val="21"/>
          <w:lang w:val="en-US" w:eastAsia="zh-CN"/>
        </w:rPr>
      </w:pPr>
    </w:p>
    <w:p w14:paraId="7FAC40DF">
      <w:pPr>
        <w:ind w:firstLine="420" w:firstLineChars="200"/>
        <w:rPr>
          <w:rFonts w:hint="default" w:asciiTheme="minorEastAsia" w:hAnsiTheme="minorEastAsia" w:cstheme="minorEastAsia"/>
          <w:sz w:val="21"/>
          <w:szCs w:val="21"/>
          <w:lang w:val="en-US" w:eastAsia="zh-CN"/>
        </w:rPr>
      </w:pPr>
    </w:p>
    <w:p w14:paraId="16580EC4">
      <w:pPr>
        <w:ind w:firstLine="420" w:firstLineChars="200"/>
        <w:rPr>
          <w:rFonts w:hint="default" w:asciiTheme="minorEastAsia" w:hAnsiTheme="minorEastAsia" w:eastAsiaTheme="minorEastAsia" w:cstheme="minorEastAsia"/>
          <w:sz w:val="21"/>
          <w:szCs w:val="21"/>
          <w:vertAlign w:val="baseline"/>
          <w:lang w:val="en-US" w:eastAsia="zh-CN"/>
          <w:woUserID w:val="6"/>
        </w:rPr>
      </w:pPr>
      <w:r>
        <w:rPr>
          <w:rFonts w:hint="eastAsia" w:asciiTheme="minorEastAsia" w:hAnsiTheme="minorEastAsia" w:cstheme="minorEastAsia"/>
          <w:sz w:val="21"/>
          <w:szCs w:val="21"/>
          <w:lang w:val="en-US" w:eastAsia="zh-CN"/>
        </w:rPr>
        <w:t>拓化龙发言：准备用</w:t>
      </w:r>
      <w:r>
        <w:rPr>
          <w:rFonts w:hint="eastAsia" w:ascii="宋体" w:hAnsi="宋体"/>
          <w:b w:val="0"/>
          <w:bCs w:val="0"/>
          <w:sz w:val="21"/>
          <w:szCs w:val="21"/>
          <w:lang w:val="en-US" w:eastAsia="zh-CN"/>
        </w:rPr>
        <w:t>互助资金购买：</w:t>
      </w:r>
      <w:bookmarkStart w:id="0" w:name="_GoBack"/>
      <w:bookmarkEnd w:id="0"/>
      <w:r>
        <w:rPr>
          <w:rFonts w:hint="eastAsia" w:asciiTheme="minorEastAsia" w:hAnsiTheme="minorEastAsia" w:cstheme="minorEastAsia"/>
          <w:sz w:val="21"/>
          <w:szCs w:val="21"/>
          <w:lang w:val="en-US" w:eastAsia="zh-CN"/>
        </w:rPr>
        <w:t>一是计划购买办公设备及耗材</w:t>
      </w:r>
      <w:r>
        <w:rPr>
          <w:rFonts w:hint="eastAsia" w:asciiTheme="minorEastAsia" w:hAnsiTheme="minorEastAsia" w:eastAsiaTheme="minorEastAsia" w:cstheme="minorEastAsia"/>
          <w:i w:val="0"/>
          <w:iCs w:val="0"/>
          <w:color w:val="000000"/>
          <w:kern w:val="0"/>
          <w:sz w:val="21"/>
          <w:szCs w:val="21"/>
          <w:u w:val="none"/>
          <w:lang w:val="en-US" w:eastAsia="zh-CN" w:bidi="ar"/>
        </w:rPr>
        <w:t>彩色打印机</w:t>
      </w:r>
      <w:r>
        <w:rPr>
          <w:rFonts w:hint="eastAsia" w:asciiTheme="minorEastAsia" w:hAnsiTheme="minorEastAsia" w:cstheme="minorEastAsia"/>
          <w:i w:val="0"/>
          <w:iCs w:val="0"/>
          <w:color w:val="000000"/>
          <w:kern w:val="0"/>
          <w:sz w:val="21"/>
          <w:szCs w:val="21"/>
          <w:u w:val="none"/>
          <w:lang w:val="en-US" w:eastAsia="zh-CN" w:bidi="ar"/>
        </w:rPr>
        <w:t>1台</w:t>
      </w:r>
      <w:r>
        <w:rPr>
          <w:rFonts w:hint="eastAsia" w:asciiTheme="minorEastAsia" w:hAnsiTheme="minorEastAsia" w:eastAsiaTheme="minorEastAsia" w:cstheme="minorEastAsia"/>
          <w:i w:val="0"/>
          <w:iCs w:val="0"/>
          <w:color w:val="000000"/>
          <w:kern w:val="0"/>
          <w:sz w:val="21"/>
          <w:szCs w:val="21"/>
          <w:u w:val="none"/>
          <w:lang w:val="en-US" w:eastAsia="zh-CN" w:bidi="ar"/>
        </w:rPr>
        <w:t>、联想台式机电脑1台、</w:t>
      </w:r>
      <w:r>
        <w:rPr>
          <w:rFonts w:hint="eastAsia" w:asciiTheme="minorEastAsia" w:hAnsiTheme="minorEastAsia" w:cstheme="minorEastAsia"/>
          <w:i w:val="0"/>
          <w:iCs w:val="0"/>
          <w:color w:val="000000"/>
          <w:kern w:val="0"/>
          <w:sz w:val="21"/>
          <w:szCs w:val="21"/>
          <w:u w:val="none"/>
          <w:lang w:val="en-US" w:eastAsia="zh-CN" w:bidi="ar"/>
        </w:rPr>
        <w:t>A4纸、打印机专用墨水、粉盒6个、硒鼓3个、照片纸、记号笔、路由器1台、圆珠笔20盒。二是计划购买</w:t>
      </w:r>
      <w:r>
        <w:rPr>
          <w:rFonts w:hint="eastAsia" w:asciiTheme="minorEastAsia" w:hAnsiTheme="minorEastAsia" w:eastAsiaTheme="minorEastAsia" w:cstheme="minorEastAsia"/>
          <w:sz w:val="21"/>
          <w:szCs w:val="21"/>
          <w:lang w:val="en-US" w:eastAsia="zh-CN"/>
          <w:woUserID w:val="6"/>
        </w:rPr>
        <w:t>办公家具</w:t>
      </w:r>
      <w:r>
        <w:rPr>
          <w:rFonts w:hint="eastAsia" w:asciiTheme="minorEastAsia" w:hAnsiTheme="minorEastAsia" w:cstheme="minorEastAsia"/>
          <w:sz w:val="21"/>
          <w:szCs w:val="21"/>
          <w:lang w:val="en-US" w:eastAsia="zh-CN"/>
        </w:rPr>
        <w:t>分别是</w:t>
      </w:r>
      <w:r>
        <w:rPr>
          <w:rFonts w:hint="eastAsia" w:asciiTheme="minorEastAsia" w:hAnsiTheme="minorEastAsia" w:cstheme="minorEastAsia"/>
          <w:sz w:val="21"/>
          <w:szCs w:val="21"/>
          <w:lang w:val="en-US" w:eastAsia="zh-CN"/>
          <w:woUserID w:val="6"/>
        </w:rPr>
        <w:t>：</w:t>
      </w:r>
      <w:r>
        <w:rPr>
          <w:rFonts w:hint="eastAsia" w:asciiTheme="minorEastAsia" w:hAnsiTheme="minorEastAsia" w:eastAsiaTheme="minorEastAsia" w:cstheme="minorEastAsia"/>
          <w:sz w:val="21"/>
          <w:szCs w:val="21"/>
          <w:vertAlign w:val="baseline"/>
          <w:lang w:val="en-US" w:eastAsia="zh-CN"/>
          <w:woUserID w:val="6"/>
        </w:rPr>
        <w:t>书柜</w:t>
      </w:r>
      <w:r>
        <w:rPr>
          <w:rFonts w:hint="eastAsia" w:asciiTheme="minorEastAsia" w:hAnsiTheme="minorEastAsia" w:cstheme="minorEastAsia"/>
          <w:sz w:val="21"/>
          <w:szCs w:val="21"/>
          <w:vertAlign w:val="baseline"/>
          <w:lang w:val="en-US" w:eastAsia="zh-CN"/>
          <w:woUserID w:val="6"/>
        </w:rPr>
        <w:t>2</w:t>
      </w:r>
      <w:r>
        <w:rPr>
          <w:rFonts w:hint="eastAsia" w:asciiTheme="minorEastAsia" w:hAnsiTheme="minorEastAsia" w:cstheme="minorEastAsia"/>
          <w:sz w:val="21"/>
          <w:szCs w:val="21"/>
          <w:lang w:val="en-US" w:eastAsia="zh-CN"/>
          <w:woUserID w:val="6"/>
        </w:rPr>
        <w:t>组</w:t>
      </w:r>
      <w:r>
        <w:rPr>
          <w:rFonts w:hint="eastAsia" w:asciiTheme="minorEastAsia" w:hAnsiTheme="minorEastAsia" w:eastAsiaTheme="minorEastAsia" w:cstheme="minorEastAsia"/>
          <w:sz w:val="21"/>
          <w:szCs w:val="21"/>
          <w:vertAlign w:val="baseline"/>
          <w:lang w:val="en-US" w:eastAsia="zh-CN"/>
          <w:woUserID w:val="6"/>
        </w:rPr>
        <w:t>；办公椅3把；班台1张1.8米床1张1.8米床垫1张；1.5米床1张；1.5米床垫1张；1.2米床垫1张</w:t>
      </w:r>
      <w:r>
        <w:rPr>
          <w:rFonts w:hint="eastAsia" w:asciiTheme="minorEastAsia" w:hAnsiTheme="minorEastAsia" w:cstheme="minorEastAsia"/>
          <w:sz w:val="21"/>
          <w:szCs w:val="21"/>
          <w:vertAlign w:val="baseline"/>
          <w:lang w:val="en-US" w:eastAsia="zh-CN"/>
          <w:woUserID w:val="6"/>
        </w:rPr>
        <w:t>。希望大家积极参与考察。</w:t>
      </w:r>
    </w:p>
    <w:p w14:paraId="6215C25E">
      <w:pPr>
        <w:ind w:firstLine="420" w:firstLineChars="200"/>
        <w:rPr>
          <w:rFonts w:hint="eastAsia" w:asciiTheme="minorEastAsia" w:hAnsiTheme="minorEastAsia" w:eastAsiaTheme="minorEastAsia" w:cstheme="minorEastAsia"/>
          <w:sz w:val="21"/>
          <w:szCs w:val="21"/>
          <w:vertAlign w:val="baseline"/>
          <w:lang w:val="en-US" w:eastAsia="zh-CN"/>
          <w:woUserID w:val="6"/>
        </w:rPr>
      </w:pPr>
    </w:p>
    <w:p w14:paraId="6B9A18EE">
      <w:pPr>
        <w:ind w:firstLine="420" w:firstLineChars="200"/>
        <w:rPr>
          <w:rFonts w:hint="eastAsia"/>
          <w:lang w:eastAsia="zh-CN"/>
        </w:rPr>
      </w:pPr>
      <w:r>
        <w:rPr>
          <w:rFonts w:hint="eastAsia"/>
          <w:lang w:val="en-US" w:eastAsia="zh-CN"/>
        </w:rPr>
        <w:t>高蓉蓉发言：有时候政府文件发下很多处理时电脑不够用，我同意够吗</w:t>
      </w:r>
      <w:r>
        <w:rPr>
          <w:rFonts w:hint="eastAsia"/>
          <w:lang w:eastAsia="zh-CN"/>
        </w:rPr>
        <w:t>。</w:t>
      </w:r>
    </w:p>
    <w:p w14:paraId="5F1C5A16">
      <w:pPr>
        <w:ind w:firstLine="420"/>
        <w:rPr>
          <w:rFonts w:hint="eastAsia"/>
          <w:lang w:eastAsia="zh-CN"/>
        </w:rPr>
      </w:pPr>
    </w:p>
    <w:p w14:paraId="72CBA891">
      <w:pPr>
        <w:ind w:firstLine="420" w:firstLineChars="200"/>
        <w:rPr>
          <w:rFonts w:hint="eastAsia"/>
          <w:sz w:val="21"/>
          <w:szCs w:val="21"/>
        </w:rPr>
      </w:pPr>
      <w:r>
        <w:rPr>
          <w:rFonts w:hint="eastAsia"/>
          <w:lang w:val="en-US" w:eastAsia="zh-CN"/>
        </w:rPr>
        <w:t>王鑫鑫发言：能满足办公需求，提高办公效率也能更好的为村民服务，我同意够</w:t>
      </w:r>
      <w:r>
        <w:rPr>
          <w:rFonts w:hint="eastAsia"/>
          <w:sz w:val="21"/>
          <w:szCs w:val="21"/>
        </w:rPr>
        <w:t>。</w:t>
      </w:r>
    </w:p>
    <w:p w14:paraId="0A9C41BC">
      <w:pPr>
        <w:ind w:firstLine="420" w:firstLineChars="200"/>
        <w:rPr>
          <w:rFonts w:hint="eastAsia"/>
          <w:sz w:val="21"/>
          <w:szCs w:val="21"/>
          <w:lang w:val="en-US" w:eastAsia="zh-CN"/>
        </w:rPr>
      </w:pPr>
    </w:p>
    <w:p w14:paraId="05CB3693">
      <w:pPr>
        <w:ind w:firstLine="420" w:firstLineChars="200"/>
        <w:rPr>
          <w:rFonts w:hint="default" w:eastAsiaTheme="minorEastAsia"/>
          <w:lang w:val="en-US" w:eastAsia="zh-CN"/>
        </w:rPr>
      </w:pPr>
      <w:r>
        <w:rPr>
          <w:rFonts w:hint="eastAsia"/>
          <w:lang w:val="en-US" w:eastAsia="zh-CN"/>
        </w:rPr>
        <w:t>闫保利发言：信息化时代咱们得硬件设施是基础。同意购买</w:t>
      </w:r>
    </w:p>
    <w:p w14:paraId="4C58864E">
      <w:pPr>
        <w:rPr>
          <w:rFonts w:hint="eastAsia"/>
          <w:lang w:val="en-US" w:eastAsia="zh-CN"/>
        </w:rPr>
      </w:pPr>
    </w:p>
    <w:p w14:paraId="538ED742">
      <w:pPr>
        <w:ind w:firstLine="420"/>
        <w:rPr>
          <w:rFonts w:hint="default"/>
          <w:lang w:val="en-US" w:eastAsia="zh-CN"/>
        </w:rPr>
      </w:pPr>
      <w:r>
        <w:rPr>
          <w:rFonts w:hint="eastAsia"/>
          <w:lang w:val="en-US" w:eastAsia="zh-CN"/>
        </w:rPr>
        <w:t>高静发言：同意。</w:t>
      </w:r>
    </w:p>
    <w:p w14:paraId="146F8959">
      <w:pPr>
        <w:ind w:firstLine="420"/>
        <w:rPr>
          <w:rFonts w:hint="default"/>
          <w:lang w:val="en-US" w:eastAsia="zh-CN"/>
        </w:rPr>
      </w:pPr>
    </w:p>
    <w:p w14:paraId="2FF53C8E">
      <w:pPr>
        <w:rPr>
          <w:rFonts w:hint="eastAsia"/>
          <w:lang w:val="en-US" w:eastAsia="zh-CN"/>
        </w:rPr>
      </w:pPr>
      <w:r>
        <w:rPr>
          <w:rFonts w:hint="eastAsia"/>
        </w:rPr>
        <w:t xml:space="preserve"> </w:t>
      </w:r>
      <w:r>
        <w:rPr>
          <w:rFonts w:hint="eastAsia"/>
          <w:lang w:val="en-US" w:eastAsia="zh-CN"/>
        </w:rPr>
        <w:t xml:space="preserve">  </w:t>
      </w:r>
    </w:p>
    <w:p w14:paraId="27BD8971">
      <w:pPr>
        <w:rPr>
          <w:rFonts w:hint="eastAsia"/>
          <w:lang w:val="en-US" w:eastAsia="zh-CN"/>
        </w:rPr>
      </w:pPr>
    </w:p>
    <w:p w14:paraId="517762C8">
      <w:pPr>
        <w:rPr>
          <w:rFonts w:hint="eastAsia"/>
          <w:lang w:val="en-US" w:eastAsia="zh-CN"/>
        </w:rPr>
      </w:pPr>
    </w:p>
    <w:p w14:paraId="1E6F7ECD">
      <w:pPr>
        <w:rPr>
          <w:rFonts w:hint="eastAsia"/>
          <w:lang w:val="en-US" w:eastAsia="zh-CN"/>
        </w:rPr>
      </w:pPr>
    </w:p>
    <w:p w14:paraId="1689EEAD">
      <w:pPr>
        <w:rPr>
          <w:rFonts w:hint="eastAsia"/>
          <w:lang w:val="en-US" w:eastAsia="zh-CN"/>
        </w:rPr>
      </w:pPr>
    </w:p>
    <w:p w14:paraId="6077DA93">
      <w:pPr>
        <w:rPr>
          <w:rFonts w:hint="eastAsia"/>
          <w:lang w:val="en-US" w:eastAsia="zh-CN"/>
        </w:rPr>
      </w:pPr>
    </w:p>
    <w:p w14:paraId="50BD59E0">
      <w:pPr>
        <w:rPr>
          <w:rFonts w:hint="eastAsia"/>
          <w:lang w:val="en-US" w:eastAsia="zh-CN"/>
        </w:rPr>
      </w:pPr>
    </w:p>
    <w:p w14:paraId="60D1A06A">
      <w:pPr>
        <w:rPr>
          <w:rFonts w:hint="eastAsia"/>
          <w:lang w:val="en-US" w:eastAsia="zh-CN"/>
        </w:rPr>
      </w:pPr>
    </w:p>
    <w:p w14:paraId="05551ACD">
      <w:pPr>
        <w:rPr>
          <w:rFonts w:hint="eastAsia"/>
          <w:lang w:val="en-US" w:eastAsia="zh-CN"/>
        </w:rPr>
      </w:pPr>
    </w:p>
    <w:p w14:paraId="306A17A4">
      <w:pPr>
        <w:rPr>
          <w:rFonts w:hint="eastAsia"/>
          <w:lang w:val="en-US" w:eastAsia="zh-CN"/>
        </w:rPr>
      </w:pPr>
    </w:p>
    <w:p w14:paraId="54876BD1">
      <w:pPr>
        <w:rPr>
          <w:rFonts w:hint="eastAsia"/>
          <w:lang w:val="en-US" w:eastAsia="zh-CN"/>
        </w:rPr>
      </w:pPr>
    </w:p>
    <w:p w14:paraId="7CC836F4">
      <w:pPr>
        <w:rPr>
          <w:rFonts w:hint="default"/>
          <w:lang w:val="en-US" w:eastAsia="zh-CN"/>
        </w:rPr>
      </w:pPr>
    </w:p>
    <w:p w14:paraId="27FC54DB">
      <w:pPr>
        <w:jc w:val="center"/>
        <w:rPr>
          <w:rFonts w:hint="eastAsia" w:ascii="宋体" w:hAnsi="宋体"/>
          <w:b/>
          <w:bCs/>
          <w:sz w:val="36"/>
          <w:szCs w:val="36"/>
          <w:lang w:val="en-US" w:eastAsia="zh-CN"/>
        </w:rPr>
      </w:pPr>
    </w:p>
    <w:p w14:paraId="343B0BF2">
      <w:pPr>
        <w:jc w:val="both"/>
        <w:rPr>
          <w:rFonts w:hint="eastAsia" w:ascii="宋体" w:hAnsi="宋体"/>
          <w:b/>
          <w:bCs/>
          <w:sz w:val="36"/>
          <w:szCs w:val="36"/>
          <w:lang w:val="en-US" w:eastAsia="zh-CN"/>
        </w:rPr>
      </w:pPr>
    </w:p>
    <w:p w14:paraId="3AE6BB8D">
      <w:pPr>
        <w:jc w:val="both"/>
        <w:rPr>
          <w:rFonts w:hint="default"/>
          <w:b/>
          <w:bCs/>
          <w:sz w:val="36"/>
          <w:szCs w:val="36"/>
          <w:lang w:val="en-US"/>
        </w:rPr>
      </w:pPr>
      <w:r>
        <w:rPr>
          <w:rFonts w:hint="eastAsia" w:ascii="宋体" w:hAnsi="宋体"/>
          <w:b/>
          <w:bCs/>
          <w:sz w:val="36"/>
          <w:szCs w:val="36"/>
          <w:lang w:val="en-US" w:eastAsia="zh-CN"/>
        </w:rPr>
        <w:t>佳县乌镇拓家硷村互助资金协会报账会议记录</w:t>
      </w:r>
    </w:p>
    <w:p w14:paraId="7A25BA5F">
      <w:pPr>
        <w:rPr>
          <w:rFonts w:hint="eastAsia"/>
        </w:rPr>
      </w:pPr>
      <w:r>
        <w:rPr>
          <w:rFonts w:hint="eastAsia"/>
        </w:rPr>
        <w:t xml:space="preserve"> </w:t>
      </w:r>
    </w:p>
    <w:p w14:paraId="3EAA41C5">
      <w:pPr>
        <w:rPr>
          <w:rFonts w:hint="eastAsia"/>
        </w:rPr>
      </w:pPr>
      <w:r>
        <w:rPr>
          <w:rFonts w:hint="eastAsia"/>
        </w:rPr>
        <w:t>会议时间：</w:t>
      </w:r>
    </w:p>
    <w:p w14:paraId="41DFB251">
      <w:pPr>
        <w:rPr>
          <w:rFonts w:hint="eastAsia"/>
        </w:rPr>
      </w:pPr>
      <w:r>
        <w:rPr>
          <w:rFonts w:hint="eastAsia"/>
        </w:rPr>
        <w:t>会议地点：村委会会议室</w:t>
      </w:r>
    </w:p>
    <w:p w14:paraId="4FF27337">
      <w:pPr>
        <w:rPr>
          <w:rFonts w:hint="eastAsia"/>
          <w:lang w:val="en-US" w:eastAsia="zh-CN"/>
        </w:rPr>
      </w:pPr>
      <w:r>
        <w:rPr>
          <w:rFonts w:hint="eastAsia"/>
        </w:rPr>
        <w:t>主 持 人：</w:t>
      </w:r>
      <w:r>
        <w:rPr>
          <w:rFonts w:hint="eastAsia"/>
          <w:lang w:val="en-US" w:eastAsia="zh-CN"/>
        </w:rPr>
        <w:t>拓化龙</w:t>
      </w:r>
    </w:p>
    <w:p w14:paraId="4D4BFF43">
      <w:pPr>
        <w:rPr>
          <w:rFonts w:hint="eastAsia"/>
          <w:lang w:val="en-US" w:eastAsia="zh-CN"/>
        </w:rPr>
      </w:pPr>
      <w:r>
        <w:rPr>
          <w:rFonts w:hint="eastAsia"/>
        </w:rPr>
        <w:t>记 录 人：</w:t>
      </w:r>
      <w:r>
        <w:rPr>
          <w:rFonts w:hint="eastAsia"/>
          <w:lang w:val="en-US" w:eastAsia="zh-CN"/>
        </w:rPr>
        <w:t>闫保利</w:t>
      </w:r>
    </w:p>
    <w:p w14:paraId="11CEA93D">
      <w:pPr>
        <w:rPr>
          <w:rFonts w:hint="default" w:eastAsiaTheme="minorEastAsia"/>
          <w:lang w:val="en-US" w:eastAsia="zh-CN"/>
        </w:rPr>
      </w:pPr>
      <w:r>
        <w:rPr>
          <w:rFonts w:hint="eastAsia"/>
        </w:rPr>
        <w:t>参会人员：</w:t>
      </w:r>
      <w:r>
        <w:rPr>
          <w:rFonts w:hint="eastAsia"/>
          <w:lang w:val="en-US" w:eastAsia="zh-CN"/>
        </w:rPr>
        <w:t xml:space="preserve">拓闫昌、拓化龙、高蓉蓉、王鑫鑫、高静、闫保利  </w:t>
      </w:r>
    </w:p>
    <w:p w14:paraId="7F680678">
      <w:pPr>
        <w:rPr>
          <w:rFonts w:hint="eastAsia"/>
        </w:rPr>
      </w:pPr>
      <w:r>
        <w:rPr>
          <w:rFonts w:hint="eastAsia"/>
        </w:rPr>
        <w:t>会议议题：研</w:t>
      </w:r>
      <w:r>
        <w:rPr>
          <w:rFonts w:hint="eastAsia"/>
          <w:b w:val="0"/>
          <w:bCs w:val="0"/>
          <w:sz w:val="21"/>
          <w:szCs w:val="21"/>
        </w:rPr>
        <w:t>究</w:t>
      </w:r>
      <w:r>
        <w:rPr>
          <w:rFonts w:hint="eastAsia" w:ascii="宋体" w:hAnsi="宋体"/>
          <w:b w:val="0"/>
          <w:bCs w:val="0"/>
          <w:sz w:val="21"/>
          <w:szCs w:val="21"/>
          <w:lang w:val="en-US" w:eastAsia="zh-CN"/>
        </w:rPr>
        <w:t>佳县乌镇拓家硷村互助资金协会报账</w:t>
      </w:r>
      <w:r>
        <w:rPr>
          <w:rFonts w:hint="eastAsia"/>
        </w:rPr>
        <w:t>相关事宜</w:t>
      </w:r>
    </w:p>
    <w:p w14:paraId="00137882">
      <w:pPr>
        <w:rPr>
          <w:rFonts w:hint="eastAsia"/>
        </w:rPr>
      </w:pPr>
      <w:r>
        <w:rPr>
          <w:rFonts w:hint="eastAsia"/>
        </w:rPr>
        <w:t xml:space="preserve"> </w:t>
      </w:r>
    </w:p>
    <w:p w14:paraId="716F3B2B">
      <w:pPr>
        <w:rPr>
          <w:rFonts w:hint="eastAsia"/>
          <w:sz w:val="21"/>
          <w:szCs w:val="21"/>
        </w:rPr>
      </w:pPr>
      <w:r>
        <w:rPr>
          <w:rFonts w:hint="eastAsia"/>
          <w:sz w:val="21"/>
          <w:szCs w:val="21"/>
          <w:lang w:val="en-US" w:eastAsia="zh-CN"/>
        </w:rPr>
        <w:t>会议内容：</w:t>
      </w:r>
      <w:r>
        <w:rPr>
          <w:rFonts w:hint="eastAsia"/>
          <w:sz w:val="21"/>
          <w:szCs w:val="21"/>
        </w:rPr>
        <w:t xml:space="preserve"> </w:t>
      </w:r>
    </w:p>
    <w:p w14:paraId="7E5DE6B8">
      <w:pPr>
        <w:ind w:firstLine="420" w:firstLineChars="200"/>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拓闫昌</w:t>
      </w:r>
      <w:r>
        <w:rPr>
          <w:rFonts w:hint="eastAsia" w:asciiTheme="minorEastAsia" w:hAnsiTheme="minorEastAsia" w:eastAsiaTheme="minorEastAsia" w:cstheme="minorEastAsia"/>
          <w:sz w:val="21"/>
          <w:szCs w:val="21"/>
          <w:lang w:val="en-US" w:eastAsia="zh-CN"/>
        </w:rPr>
        <w:t>发言：前段时间经过多次多家考察办公设备及办公</w:t>
      </w:r>
      <w:r>
        <w:rPr>
          <w:rFonts w:hint="eastAsia" w:asciiTheme="minorEastAsia" w:hAnsiTheme="minorEastAsia" w:cstheme="minorEastAsia"/>
          <w:sz w:val="21"/>
          <w:szCs w:val="21"/>
          <w:lang w:val="en-US" w:eastAsia="zh-CN"/>
        </w:rPr>
        <w:t>家具</w:t>
      </w:r>
      <w:r>
        <w:rPr>
          <w:rFonts w:hint="eastAsia" w:asciiTheme="minorEastAsia" w:hAnsiTheme="minorEastAsia" w:eastAsiaTheme="minorEastAsia" w:cstheme="minorEastAsia"/>
          <w:sz w:val="21"/>
          <w:szCs w:val="21"/>
          <w:lang w:val="en-US" w:eastAsia="zh-CN"/>
        </w:rPr>
        <w:t>，最终选择性价比比较适中的两家公司，分别是榆林迅飞网络科技有限公司和榆林市榆阳</w:t>
      </w:r>
      <w:r>
        <w:rPr>
          <w:rFonts w:hint="eastAsia" w:asciiTheme="minorEastAsia" w:hAnsiTheme="minorEastAsia" w:eastAsiaTheme="minorEastAsia" w:cstheme="minorEastAsia"/>
          <w:sz w:val="21"/>
          <w:szCs w:val="21"/>
          <w:lang w:val="en-US" w:eastAsia="zh"/>
          <w:woUserID w:val="6"/>
        </w:rPr>
        <w:t>区</w:t>
      </w:r>
      <w:r>
        <w:rPr>
          <w:rFonts w:hint="eastAsia" w:asciiTheme="minorEastAsia" w:hAnsiTheme="minorEastAsia" w:eastAsiaTheme="minorEastAsia" w:cstheme="minorEastAsia"/>
          <w:sz w:val="21"/>
          <w:szCs w:val="21"/>
          <w:lang w:val="en-US" w:eastAsia="zh-CN"/>
          <w:woUserID w:val="6"/>
        </w:rPr>
        <w:t>达之杰办公家具店购买</w:t>
      </w:r>
      <w:r>
        <w:rPr>
          <w:rFonts w:hint="eastAsia" w:asciiTheme="minorEastAsia" w:hAnsiTheme="minorEastAsia" w:eastAsiaTheme="minorEastAsia" w:cstheme="minorEastAsia"/>
          <w:sz w:val="21"/>
          <w:szCs w:val="21"/>
          <w:lang w:val="en-US" w:eastAsia="zh-CN"/>
        </w:rPr>
        <w:t>。现需支付对方款项，特召开此次</w:t>
      </w:r>
      <w:r>
        <w:rPr>
          <w:rFonts w:hint="eastAsia" w:asciiTheme="minorEastAsia" w:hAnsiTheme="minorEastAsia" w:eastAsiaTheme="minorEastAsia" w:cstheme="minorEastAsia"/>
          <w:b w:val="0"/>
          <w:bCs w:val="0"/>
          <w:sz w:val="21"/>
          <w:szCs w:val="21"/>
          <w:lang w:val="en-US" w:eastAsia="zh-CN"/>
        </w:rPr>
        <w:t>报账</w:t>
      </w:r>
      <w:r>
        <w:rPr>
          <w:rFonts w:hint="eastAsia" w:asciiTheme="minorEastAsia" w:hAnsiTheme="minorEastAsia" w:eastAsiaTheme="minorEastAsia" w:cstheme="minorEastAsia"/>
          <w:sz w:val="21"/>
          <w:szCs w:val="21"/>
        </w:rPr>
        <w:t>相关</w:t>
      </w:r>
      <w:r>
        <w:rPr>
          <w:rFonts w:hint="eastAsia" w:asciiTheme="minorEastAsia" w:hAnsiTheme="minorEastAsia" w:eastAsiaTheme="minorEastAsia" w:cstheme="minorEastAsia"/>
          <w:sz w:val="21"/>
          <w:szCs w:val="21"/>
          <w:lang w:val="en-US" w:eastAsia="zh-CN"/>
        </w:rPr>
        <w:t>会议。</w:t>
      </w:r>
    </w:p>
    <w:p w14:paraId="78F8C346">
      <w:pPr>
        <w:ind w:firstLine="420" w:firstLineChars="200"/>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sz w:val="21"/>
          <w:szCs w:val="21"/>
          <w:lang w:val="en-US" w:eastAsia="zh-CN"/>
        </w:rPr>
        <w:t>从榆林迅飞网络科技有限公司购买</w:t>
      </w:r>
      <w:r>
        <w:rPr>
          <w:rFonts w:hint="eastAsia" w:asciiTheme="minorEastAsia" w:hAnsiTheme="minorEastAsia" w:cstheme="minorEastAsia"/>
          <w:sz w:val="21"/>
          <w:szCs w:val="21"/>
          <w:lang w:val="en-US" w:eastAsia="zh-CN"/>
        </w:rPr>
        <w:t>办公设备分别是：</w:t>
      </w:r>
      <w:r>
        <w:rPr>
          <w:rFonts w:hint="eastAsia" w:asciiTheme="minorEastAsia" w:hAnsiTheme="minorEastAsia" w:eastAsiaTheme="minorEastAsia" w:cstheme="minorEastAsia"/>
          <w:i w:val="0"/>
          <w:iCs w:val="0"/>
          <w:color w:val="000000"/>
          <w:kern w:val="0"/>
          <w:sz w:val="21"/>
          <w:szCs w:val="21"/>
          <w:u w:val="none"/>
          <w:lang w:val="en-US" w:eastAsia="zh-CN" w:bidi="ar"/>
        </w:rPr>
        <w:t>彩色</w:t>
      </w:r>
      <w:r>
        <w:rPr>
          <w:rFonts w:hint="eastAsia" w:asciiTheme="minorEastAsia" w:hAnsiTheme="minorEastAsia" w:eastAsiaTheme="minorEastAsia" w:cstheme="minorEastAsia"/>
          <w:i w:val="0"/>
          <w:iCs w:val="0"/>
          <w:color w:val="000000"/>
          <w:sz w:val="21"/>
          <w:szCs w:val="21"/>
          <w:u w:val="none"/>
          <w:lang w:val="en-US" w:eastAsia="zh-CN"/>
        </w:rPr>
        <w:t>Epson 4色</w:t>
      </w:r>
      <w:r>
        <w:rPr>
          <w:rFonts w:hint="eastAsia" w:asciiTheme="minorEastAsia" w:hAnsiTheme="minorEastAsia" w:eastAsiaTheme="minorEastAsia" w:cstheme="minorEastAsia"/>
          <w:i w:val="0"/>
          <w:iCs w:val="0"/>
          <w:color w:val="000000"/>
          <w:kern w:val="0"/>
          <w:sz w:val="21"/>
          <w:szCs w:val="21"/>
          <w:u w:val="none"/>
          <w:lang w:val="en-US" w:eastAsia="zh-CN" w:bidi="ar"/>
        </w:rPr>
        <w:t>打印机1台2000元、联想台式机电脑1台4900元、</w:t>
      </w:r>
      <w:r>
        <w:rPr>
          <w:rFonts w:hint="eastAsia" w:asciiTheme="minorEastAsia" w:hAnsiTheme="minorEastAsia" w:cstheme="minorEastAsia"/>
          <w:i w:val="0"/>
          <w:iCs w:val="0"/>
          <w:color w:val="000000"/>
          <w:kern w:val="0"/>
          <w:sz w:val="21"/>
          <w:szCs w:val="21"/>
          <w:u w:val="none"/>
          <w:lang w:val="en-US" w:eastAsia="zh-CN" w:bidi="ar"/>
        </w:rPr>
        <w:t>A4纸8箱单价185元金额1480元、打印机专用墨水4瓶单价200元金额800、粉盒6个单价160金额960、硒鼓3个单价280元金额840元、照片纸8包单价40金额320、记号笔10盒单价20元金额200元、路由器1台400元、圆珠笔20盒单价30元金额600元。</w:t>
      </w:r>
      <w:r>
        <w:rPr>
          <w:rFonts w:hint="eastAsia" w:asciiTheme="minorEastAsia" w:hAnsiTheme="minorEastAsia" w:eastAsiaTheme="minorEastAsia" w:cstheme="minorEastAsia"/>
          <w:i w:val="0"/>
          <w:iCs w:val="0"/>
          <w:color w:val="000000"/>
          <w:kern w:val="0"/>
          <w:sz w:val="21"/>
          <w:szCs w:val="21"/>
          <w:u w:val="none"/>
          <w:lang w:val="en-US" w:eastAsia="zh-CN" w:bidi="ar"/>
        </w:rPr>
        <w:t>合计12500元。</w:t>
      </w:r>
    </w:p>
    <w:p w14:paraId="6A391375">
      <w:pPr>
        <w:ind w:firstLine="420" w:firstLineChars="200"/>
        <w:rPr>
          <w:rFonts w:hint="eastAsia" w:asciiTheme="minorEastAsia" w:hAnsiTheme="minorEastAsia" w:eastAsiaTheme="minorEastAsia" w:cstheme="minorEastAsia"/>
          <w:sz w:val="21"/>
          <w:szCs w:val="21"/>
          <w:vertAlign w:val="baseline"/>
          <w:lang w:val="en-US" w:eastAsia="zh-CN"/>
          <w:woUserID w:val="6"/>
        </w:rPr>
      </w:pPr>
      <w:r>
        <w:rPr>
          <w:rFonts w:hint="eastAsia" w:asciiTheme="minorEastAsia" w:hAnsiTheme="minorEastAsia" w:eastAsiaTheme="minorEastAsia" w:cstheme="minorEastAsia"/>
          <w:sz w:val="21"/>
          <w:szCs w:val="21"/>
          <w:lang w:val="en-US" w:eastAsia="zh-CN"/>
        </w:rPr>
        <w:t>从榆林市榆阳</w:t>
      </w:r>
      <w:r>
        <w:rPr>
          <w:rFonts w:hint="eastAsia" w:asciiTheme="minorEastAsia" w:hAnsiTheme="minorEastAsia" w:eastAsiaTheme="minorEastAsia" w:cstheme="minorEastAsia"/>
          <w:sz w:val="21"/>
          <w:szCs w:val="21"/>
          <w:lang w:val="en-US" w:eastAsia="zh"/>
          <w:woUserID w:val="6"/>
        </w:rPr>
        <w:t>区</w:t>
      </w:r>
      <w:r>
        <w:rPr>
          <w:rFonts w:hint="eastAsia" w:asciiTheme="minorEastAsia" w:hAnsiTheme="minorEastAsia" w:eastAsiaTheme="minorEastAsia" w:cstheme="minorEastAsia"/>
          <w:sz w:val="21"/>
          <w:szCs w:val="21"/>
          <w:lang w:val="en-US" w:eastAsia="zh-CN"/>
          <w:woUserID w:val="6"/>
        </w:rPr>
        <w:t>达之杰办公家具店购买</w:t>
      </w:r>
      <w:r>
        <w:rPr>
          <w:rFonts w:hint="eastAsia" w:asciiTheme="minorEastAsia" w:hAnsiTheme="minorEastAsia" w:cstheme="minorEastAsia"/>
          <w:sz w:val="21"/>
          <w:szCs w:val="21"/>
          <w:lang w:val="en-US" w:eastAsia="zh-CN"/>
          <w:woUserID w:val="6"/>
        </w:rPr>
        <w:t>办公家具</w:t>
      </w:r>
      <w:r>
        <w:rPr>
          <w:rFonts w:hint="eastAsia" w:asciiTheme="minorEastAsia" w:hAnsiTheme="minorEastAsia" w:cstheme="minorEastAsia"/>
          <w:sz w:val="21"/>
          <w:szCs w:val="21"/>
          <w:lang w:val="en-US" w:eastAsia="zh-CN"/>
        </w:rPr>
        <w:t>分别是</w:t>
      </w:r>
      <w:r>
        <w:rPr>
          <w:rFonts w:hint="eastAsia" w:asciiTheme="minorEastAsia" w:hAnsiTheme="minorEastAsia" w:cstheme="minorEastAsia"/>
          <w:sz w:val="21"/>
          <w:szCs w:val="21"/>
          <w:lang w:val="en-US" w:eastAsia="zh-CN"/>
          <w:woUserID w:val="6"/>
        </w:rPr>
        <w:t>：</w:t>
      </w:r>
      <w:r>
        <w:rPr>
          <w:rFonts w:hint="eastAsia" w:asciiTheme="minorEastAsia" w:hAnsiTheme="minorEastAsia" w:eastAsiaTheme="minorEastAsia" w:cstheme="minorEastAsia"/>
          <w:sz w:val="21"/>
          <w:szCs w:val="21"/>
          <w:vertAlign w:val="baseline"/>
          <w:lang w:val="en-US" w:eastAsia="zh-CN"/>
          <w:woUserID w:val="6"/>
        </w:rPr>
        <w:t>书柜</w:t>
      </w:r>
      <w:r>
        <w:rPr>
          <w:rFonts w:hint="eastAsia" w:asciiTheme="minorEastAsia" w:hAnsiTheme="minorEastAsia" w:cstheme="minorEastAsia"/>
          <w:sz w:val="21"/>
          <w:szCs w:val="21"/>
          <w:vertAlign w:val="baseline"/>
          <w:lang w:val="en-US" w:eastAsia="zh-CN"/>
          <w:woUserID w:val="6"/>
        </w:rPr>
        <w:t>2</w:t>
      </w:r>
      <w:r>
        <w:rPr>
          <w:rFonts w:hint="eastAsia" w:asciiTheme="minorEastAsia" w:hAnsiTheme="minorEastAsia" w:cstheme="minorEastAsia"/>
          <w:sz w:val="21"/>
          <w:szCs w:val="21"/>
          <w:lang w:val="en-US" w:eastAsia="zh-CN"/>
          <w:woUserID w:val="6"/>
        </w:rPr>
        <w:t>组</w:t>
      </w:r>
      <w:r>
        <w:rPr>
          <w:rFonts w:hint="eastAsia" w:asciiTheme="minorEastAsia" w:hAnsiTheme="minorEastAsia" w:eastAsiaTheme="minorEastAsia" w:cstheme="minorEastAsia"/>
          <w:sz w:val="21"/>
          <w:szCs w:val="21"/>
          <w:vertAlign w:val="baseline"/>
          <w:lang w:val="en-US" w:eastAsia="zh-CN"/>
          <w:woUserID w:val="6"/>
        </w:rPr>
        <w:t>单价</w:t>
      </w:r>
      <w:r>
        <w:rPr>
          <w:rFonts w:hint="eastAsia" w:asciiTheme="minorEastAsia" w:hAnsiTheme="minorEastAsia" w:cstheme="minorEastAsia"/>
          <w:sz w:val="21"/>
          <w:szCs w:val="21"/>
          <w:vertAlign w:val="baseline"/>
          <w:lang w:val="en-US" w:eastAsia="zh-CN"/>
          <w:woUserID w:val="6"/>
        </w:rPr>
        <w:t>24</w:t>
      </w:r>
      <w:r>
        <w:rPr>
          <w:rFonts w:hint="eastAsia" w:asciiTheme="minorEastAsia" w:hAnsiTheme="minorEastAsia" w:eastAsiaTheme="minorEastAsia" w:cstheme="minorEastAsia"/>
          <w:sz w:val="21"/>
          <w:szCs w:val="21"/>
          <w:vertAlign w:val="baseline"/>
          <w:lang w:val="en-US" w:eastAsia="zh-CN"/>
          <w:woUserID w:val="6"/>
        </w:rPr>
        <w:t>00元金额4800元；办公椅3把单价780元金额2340元；班台1张，金额1900元；1.8米床1张2600元；1.8米床垫1张1300元；1.5米床1张1900元；1.5米床垫1张1180元；1.2米床垫1张800元；合计16820元。两家公司共计</w:t>
      </w:r>
      <w:r>
        <w:rPr>
          <w:rFonts w:hint="eastAsia" w:asciiTheme="minorEastAsia" w:hAnsiTheme="minorEastAsia" w:cstheme="minorEastAsia"/>
          <w:sz w:val="21"/>
          <w:szCs w:val="21"/>
          <w:vertAlign w:val="baseline"/>
          <w:lang w:val="en-US" w:eastAsia="zh-CN"/>
          <w:woUserID w:val="6"/>
        </w:rPr>
        <w:t>金额</w:t>
      </w:r>
      <w:r>
        <w:rPr>
          <w:rFonts w:hint="eastAsia" w:asciiTheme="minorEastAsia" w:hAnsiTheme="minorEastAsia" w:eastAsiaTheme="minorEastAsia" w:cstheme="minorEastAsia"/>
          <w:sz w:val="21"/>
          <w:szCs w:val="21"/>
          <w:vertAlign w:val="baseline"/>
          <w:lang w:val="en-US" w:eastAsia="zh-CN"/>
          <w:woUserID w:val="6"/>
        </w:rPr>
        <w:t>29320元</w:t>
      </w:r>
      <w:r>
        <w:rPr>
          <w:rFonts w:hint="eastAsia" w:asciiTheme="minorEastAsia" w:hAnsiTheme="minorEastAsia" w:cstheme="minorEastAsia"/>
          <w:sz w:val="21"/>
          <w:szCs w:val="21"/>
          <w:vertAlign w:val="baseline"/>
          <w:lang w:val="en-US" w:eastAsia="zh-CN"/>
          <w:woUserID w:val="6"/>
        </w:rPr>
        <w:t>需要支付</w:t>
      </w:r>
      <w:r>
        <w:rPr>
          <w:rFonts w:hint="eastAsia" w:asciiTheme="minorEastAsia" w:hAnsiTheme="minorEastAsia" w:eastAsiaTheme="minorEastAsia" w:cstheme="minorEastAsia"/>
          <w:sz w:val="21"/>
          <w:szCs w:val="21"/>
          <w:vertAlign w:val="baseline"/>
          <w:lang w:val="en-US" w:eastAsia="zh-CN"/>
          <w:woUserID w:val="6"/>
        </w:rPr>
        <w:t>。</w:t>
      </w:r>
    </w:p>
    <w:p w14:paraId="0C1E6A4C">
      <w:pPr>
        <w:ind w:firstLine="420" w:firstLineChars="200"/>
        <w:rPr>
          <w:rFonts w:hint="eastAsia" w:asciiTheme="minorEastAsia" w:hAnsiTheme="minorEastAsia" w:eastAsiaTheme="minorEastAsia" w:cstheme="minorEastAsia"/>
          <w:sz w:val="21"/>
          <w:szCs w:val="21"/>
          <w:vertAlign w:val="baseline"/>
          <w:lang w:val="en-US" w:eastAsia="zh-CN"/>
          <w:woUserID w:val="6"/>
        </w:rPr>
      </w:pPr>
    </w:p>
    <w:p w14:paraId="1AA67BE1">
      <w:pPr>
        <w:ind w:firstLine="420"/>
        <w:rPr>
          <w:rFonts w:hint="eastAsia"/>
        </w:rPr>
      </w:pPr>
      <w:r>
        <w:rPr>
          <w:rFonts w:hint="eastAsia"/>
          <w:lang w:val="en-US" w:eastAsia="zh-CN"/>
        </w:rPr>
        <w:t>拓化龙发言：</w:t>
      </w:r>
      <w:r>
        <w:rPr>
          <w:rFonts w:hint="eastAsia"/>
        </w:rPr>
        <w:t xml:space="preserve"> </w:t>
      </w:r>
      <w:r>
        <w:rPr>
          <w:rFonts w:hint="eastAsia" w:ascii="宋体" w:hAnsi="宋体"/>
          <w:b w:val="0"/>
          <w:bCs w:val="0"/>
          <w:sz w:val="21"/>
          <w:szCs w:val="21"/>
          <w:lang w:val="en-US" w:eastAsia="zh-CN"/>
        </w:rPr>
        <w:t>佳县乌镇拓家硷村互助资金协会与</w:t>
      </w:r>
      <w:r>
        <w:rPr>
          <w:rFonts w:hint="eastAsia" w:asciiTheme="minorEastAsia" w:hAnsiTheme="minorEastAsia" w:eastAsiaTheme="minorEastAsia" w:cstheme="minorEastAsia"/>
          <w:sz w:val="21"/>
          <w:szCs w:val="21"/>
          <w:lang w:val="en-US" w:eastAsia="zh-CN"/>
        </w:rPr>
        <w:t>榆林迅飞网络科技有限公司</w:t>
      </w:r>
      <w:r>
        <w:rPr>
          <w:rFonts w:hint="eastAsia" w:asciiTheme="minorEastAsia" w:hAnsiTheme="minorEastAsia" w:cstheme="minorEastAsia"/>
          <w:sz w:val="21"/>
          <w:szCs w:val="21"/>
          <w:lang w:val="en-US" w:eastAsia="zh-CN"/>
        </w:rPr>
        <w:t>签订的合同符合要求能满足办公；</w:t>
      </w:r>
      <w:r>
        <w:rPr>
          <w:rFonts w:hint="eastAsia" w:ascii="宋体" w:hAnsi="宋体"/>
          <w:b w:val="0"/>
          <w:bCs w:val="0"/>
          <w:sz w:val="21"/>
          <w:szCs w:val="21"/>
          <w:lang w:val="en-US" w:eastAsia="zh-CN"/>
        </w:rPr>
        <w:t>佳县乌镇拓家硷村互助资金协会与</w:t>
      </w:r>
      <w:r>
        <w:rPr>
          <w:rFonts w:hint="eastAsia" w:asciiTheme="minorEastAsia" w:hAnsiTheme="minorEastAsia" w:eastAsiaTheme="minorEastAsia" w:cstheme="minorEastAsia"/>
          <w:sz w:val="21"/>
          <w:szCs w:val="21"/>
          <w:lang w:val="en-US" w:eastAsia="zh-CN"/>
        </w:rPr>
        <w:t>榆林市榆阳</w:t>
      </w:r>
      <w:r>
        <w:rPr>
          <w:rFonts w:hint="eastAsia" w:asciiTheme="minorEastAsia" w:hAnsiTheme="minorEastAsia" w:eastAsiaTheme="minorEastAsia" w:cstheme="minorEastAsia"/>
          <w:sz w:val="21"/>
          <w:szCs w:val="21"/>
          <w:lang w:val="en-US" w:eastAsia="zh"/>
          <w:woUserID w:val="6"/>
        </w:rPr>
        <w:t>区</w:t>
      </w:r>
      <w:r>
        <w:rPr>
          <w:rFonts w:hint="eastAsia" w:asciiTheme="minorEastAsia" w:hAnsiTheme="minorEastAsia" w:eastAsiaTheme="minorEastAsia" w:cstheme="minorEastAsia"/>
          <w:sz w:val="21"/>
          <w:szCs w:val="21"/>
          <w:lang w:val="en-US" w:eastAsia="zh-CN"/>
          <w:woUserID w:val="6"/>
        </w:rPr>
        <w:t>达之杰办公家具店</w:t>
      </w:r>
      <w:r>
        <w:rPr>
          <w:rFonts w:hint="eastAsia" w:asciiTheme="minorEastAsia" w:hAnsiTheme="minorEastAsia" w:cstheme="minorEastAsia"/>
          <w:sz w:val="21"/>
          <w:szCs w:val="21"/>
          <w:lang w:val="en-US" w:eastAsia="zh-CN"/>
        </w:rPr>
        <w:t>签订的合同符合要求并能满足办公。同意支付两家款项。</w:t>
      </w:r>
    </w:p>
    <w:p w14:paraId="38413E97">
      <w:pPr>
        <w:ind w:firstLine="420"/>
        <w:rPr>
          <w:rFonts w:hint="eastAsia"/>
          <w:lang w:eastAsia="zh-CN"/>
        </w:rPr>
      </w:pPr>
      <w:r>
        <w:rPr>
          <w:rFonts w:hint="eastAsia"/>
          <w:lang w:val="en-US" w:eastAsia="zh-CN"/>
        </w:rPr>
        <w:t>高蓉蓉发言：办公设备</w:t>
      </w:r>
      <w:r>
        <w:rPr>
          <w:rFonts w:hint="eastAsia" w:ascii="宋体" w:hAnsi="宋体" w:cs="宋体"/>
          <w:sz w:val="21"/>
          <w:szCs w:val="21"/>
          <w:lang w:val="en-US" w:eastAsia="zh-CN"/>
        </w:rPr>
        <w:t>经过</w:t>
      </w:r>
      <w:r>
        <w:rPr>
          <w:rFonts w:hint="eastAsia" w:ascii="宋体" w:hAnsi="宋体" w:cs="宋体"/>
          <w:sz w:val="21"/>
          <w:szCs w:val="21"/>
        </w:rPr>
        <w:t>安装、调</w:t>
      </w:r>
      <w:r>
        <w:rPr>
          <w:rFonts w:hint="eastAsia" w:ascii="宋体" w:hAnsi="宋体"/>
          <w:sz w:val="21"/>
          <w:szCs w:val="21"/>
        </w:rPr>
        <w:t>试、</w:t>
      </w:r>
      <w:r>
        <w:rPr>
          <w:rFonts w:hint="eastAsia" w:ascii="宋体" w:hAnsi="宋体" w:cs="宋体"/>
          <w:sz w:val="21"/>
          <w:szCs w:val="21"/>
        </w:rPr>
        <w:t>验收</w:t>
      </w:r>
      <w:r>
        <w:rPr>
          <w:rFonts w:hint="eastAsia" w:ascii="宋体" w:hAnsi="宋体" w:cs="宋体"/>
          <w:sz w:val="21"/>
          <w:szCs w:val="21"/>
          <w:lang w:val="en-US" w:eastAsia="zh-CN"/>
        </w:rPr>
        <w:t>都</w:t>
      </w:r>
      <w:r>
        <w:rPr>
          <w:rFonts w:hint="eastAsia" w:ascii="宋体" w:hAnsi="宋体" w:cs="宋体"/>
          <w:sz w:val="21"/>
          <w:szCs w:val="21"/>
        </w:rPr>
        <w:t>合格</w:t>
      </w:r>
      <w:r>
        <w:rPr>
          <w:rFonts w:hint="eastAsia" w:ascii="宋体" w:hAnsi="宋体" w:cs="宋体"/>
          <w:sz w:val="21"/>
          <w:szCs w:val="21"/>
          <w:lang w:eastAsia="zh-CN"/>
        </w:rPr>
        <w:t>，</w:t>
      </w:r>
      <w:r>
        <w:rPr>
          <w:rFonts w:hint="eastAsia"/>
          <w:sz w:val="21"/>
          <w:szCs w:val="21"/>
          <w:lang w:val="en-US" w:eastAsia="zh-CN"/>
        </w:rPr>
        <w:t>能</w:t>
      </w:r>
      <w:r>
        <w:rPr>
          <w:rFonts w:hint="eastAsia"/>
          <w:sz w:val="21"/>
          <w:szCs w:val="21"/>
        </w:rPr>
        <w:t>保</w:t>
      </w:r>
      <w:r>
        <w:rPr>
          <w:rFonts w:hint="eastAsia"/>
        </w:rPr>
        <w:t>障正常运行</w:t>
      </w:r>
      <w:r>
        <w:rPr>
          <w:rFonts w:hint="eastAsia"/>
          <w:lang w:eastAsia="zh-CN"/>
        </w:rPr>
        <w:t>，</w:t>
      </w:r>
      <w:r>
        <w:rPr>
          <w:rFonts w:hint="eastAsia"/>
          <w:lang w:val="en-US" w:eastAsia="zh-CN"/>
        </w:rPr>
        <w:t>同意支付款项</w:t>
      </w:r>
      <w:r>
        <w:rPr>
          <w:rFonts w:hint="eastAsia"/>
          <w:lang w:eastAsia="zh-CN"/>
        </w:rPr>
        <w:t>。</w:t>
      </w:r>
    </w:p>
    <w:p w14:paraId="79169DAC">
      <w:pPr>
        <w:ind w:firstLine="420"/>
        <w:rPr>
          <w:rFonts w:hint="eastAsia"/>
          <w:lang w:eastAsia="zh-CN"/>
        </w:rPr>
      </w:pPr>
    </w:p>
    <w:p w14:paraId="4A5A21F3">
      <w:pPr>
        <w:ind w:firstLine="420" w:firstLineChars="200"/>
        <w:rPr>
          <w:rFonts w:hint="eastAsia"/>
          <w:sz w:val="21"/>
          <w:szCs w:val="21"/>
        </w:rPr>
      </w:pPr>
      <w:r>
        <w:rPr>
          <w:rFonts w:hint="eastAsia"/>
          <w:lang w:val="en-US" w:eastAsia="zh-CN"/>
        </w:rPr>
        <w:t>王鑫鑫发言：办公</w:t>
      </w:r>
      <w:r>
        <w:rPr>
          <w:rFonts w:hint="eastAsia"/>
          <w:sz w:val="21"/>
          <w:szCs w:val="21"/>
        </w:rPr>
        <w:t>家具使用的材料、颜色、型号、外形、规格</w:t>
      </w:r>
      <w:r>
        <w:rPr>
          <w:rFonts w:hint="eastAsia"/>
          <w:sz w:val="21"/>
          <w:szCs w:val="21"/>
          <w:lang w:val="en-US" w:eastAsia="zh-CN"/>
        </w:rPr>
        <w:t>与考察</w:t>
      </w:r>
      <w:r>
        <w:rPr>
          <w:rFonts w:hint="eastAsia"/>
          <w:sz w:val="21"/>
          <w:szCs w:val="21"/>
        </w:rPr>
        <w:t>样品一致</w:t>
      </w:r>
      <w:r>
        <w:rPr>
          <w:rFonts w:hint="eastAsia"/>
          <w:sz w:val="21"/>
          <w:szCs w:val="21"/>
          <w:lang w:val="en-US" w:eastAsia="zh-CN"/>
        </w:rPr>
        <w:t>都符合</w:t>
      </w:r>
      <w:r>
        <w:rPr>
          <w:rFonts w:hint="eastAsia"/>
          <w:sz w:val="21"/>
          <w:szCs w:val="21"/>
        </w:rPr>
        <w:t>确认为全新货品，货物的性能满足合同要求</w:t>
      </w:r>
      <w:r>
        <w:rPr>
          <w:rFonts w:hint="eastAsia"/>
          <w:sz w:val="21"/>
          <w:szCs w:val="21"/>
          <w:lang w:eastAsia="zh-CN"/>
        </w:rPr>
        <w:t>，</w:t>
      </w:r>
      <w:r>
        <w:rPr>
          <w:rFonts w:hint="eastAsia"/>
          <w:sz w:val="21"/>
          <w:szCs w:val="21"/>
          <w:lang w:val="en-US" w:eastAsia="zh-CN"/>
        </w:rPr>
        <w:t>同意支付款项</w:t>
      </w:r>
      <w:r>
        <w:rPr>
          <w:rFonts w:hint="eastAsia"/>
          <w:sz w:val="21"/>
          <w:szCs w:val="21"/>
        </w:rPr>
        <w:t>。</w:t>
      </w:r>
    </w:p>
    <w:p w14:paraId="1EF77AE2">
      <w:pPr>
        <w:ind w:firstLine="420" w:firstLineChars="200"/>
        <w:rPr>
          <w:rFonts w:hint="eastAsia"/>
          <w:sz w:val="21"/>
          <w:szCs w:val="21"/>
          <w:lang w:val="en-US" w:eastAsia="zh-CN"/>
        </w:rPr>
      </w:pPr>
    </w:p>
    <w:p w14:paraId="1E31D117">
      <w:pPr>
        <w:ind w:firstLine="420" w:firstLineChars="200"/>
        <w:rPr>
          <w:rFonts w:hint="default" w:eastAsiaTheme="minorEastAsia"/>
          <w:lang w:val="en-US" w:eastAsia="zh-CN"/>
        </w:rPr>
      </w:pPr>
      <w:r>
        <w:rPr>
          <w:rFonts w:hint="eastAsia"/>
          <w:lang w:val="en-US" w:eastAsia="zh-CN"/>
        </w:rPr>
        <w:t>闫保利发言：办公设备和办公家具</w:t>
      </w:r>
      <w:r>
        <w:rPr>
          <w:rFonts w:hint="eastAsia" w:ascii="宋体" w:hAnsi="宋体"/>
        </w:rPr>
        <w:t>交货验收时</w:t>
      </w:r>
      <w:r>
        <w:rPr>
          <w:rFonts w:hint="eastAsia" w:ascii="宋体" w:hAnsi="宋体"/>
          <w:lang w:val="en-US" w:eastAsia="zh-CN"/>
        </w:rPr>
        <w:t>已提供合格证书、使用说明书以及相关附件等，同意支付款项。</w:t>
      </w:r>
    </w:p>
    <w:p w14:paraId="71E8FF51">
      <w:pPr>
        <w:rPr>
          <w:rFonts w:hint="eastAsia"/>
          <w:lang w:val="en-US" w:eastAsia="zh-CN"/>
        </w:rPr>
      </w:pPr>
    </w:p>
    <w:p w14:paraId="505B5A04">
      <w:pPr>
        <w:ind w:firstLine="420"/>
        <w:rPr>
          <w:rFonts w:hint="default"/>
          <w:lang w:val="en-US" w:eastAsia="zh-CN"/>
        </w:rPr>
      </w:pPr>
      <w:r>
        <w:rPr>
          <w:rFonts w:hint="eastAsia"/>
          <w:lang w:val="en-US" w:eastAsia="zh-CN"/>
        </w:rPr>
        <w:t>高静发言：同意支付。</w:t>
      </w:r>
    </w:p>
    <w:p w14:paraId="01CF5763">
      <w:pPr>
        <w:ind w:firstLine="420" w:firstLineChars="200"/>
        <w:rPr>
          <w:rFonts w:hint="default"/>
          <w:lang w:val="en-US"/>
        </w:rPr>
      </w:pPr>
      <w:r>
        <w:rPr>
          <w:rFonts w:hint="eastAsia"/>
        </w:rPr>
        <w:t>经全体参会人员集体研究、举手表决，全票通过以下决议：  同意支付</w:t>
      </w:r>
      <w:r>
        <w:rPr>
          <w:rFonts w:hint="eastAsia" w:asciiTheme="minorEastAsia" w:hAnsiTheme="minorEastAsia" w:eastAsiaTheme="minorEastAsia" w:cstheme="minorEastAsia"/>
          <w:sz w:val="21"/>
          <w:szCs w:val="21"/>
          <w:lang w:val="en-US" w:eastAsia="zh-CN"/>
        </w:rPr>
        <w:t>榆林迅飞网络科技有限公司</w:t>
      </w:r>
      <w:r>
        <w:rPr>
          <w:rFonts w:hint="eastAsia" w:asciiTheme="minorEastAsia" w:hAnsiTheme="minorEastAsia" w:cstheme="minorEastAsia"/>
          <w:sz w:val="21"/>
          <w:szCs w:val="21"/>
          <w:lang w:val="en-US" w:eastAsia="zh-CN"/>
        </w:rPr>
        <w:t>办公设备费用</w:t>
      </w:r>
      <w:r>
        <w:rPr>
          <w:rFonts w:hint="eastAsia" w:asciiTheme="minorEastAsia" w:hAnsiTheme="minorEastAsia" w:eastAsiaTheme="minorEastAsia" w:cstheme="minorEastAsia"/>
          <w:i w:val="0"/>
          <w:iCs w:val="0"/>
          <w:color w:val="000000"/>
          <w:kern w:val="0"/>
          <w:sz w:val="21"/>
          <w:szCs w:val="21"/>
          <w:u w:val="none"/>
          <w:lang w:val="en-US" w:eastAsia="zh-CN" w:bidi="ar"/>
        </w:rPr>
        <w:t>12500元</w:t>
      </w:r>
      <w:r>
        <w:rPr>
          <w:rFonts w:hint="eastAsia" w:asciiTheme="minorEastAsia" w:hAnsiTheme="minorEastAsia" w:cstheme="minorEastAsia"/>
          <w:i w:val="0"/>
          <w:iCs w:val="0"/>
          <w:color w:val="000000"/>
          <w:kern w:val="0"/>
          <w:sz w:val="21"/>
          <w:szCs w:val="21"/>
          <w:u w:val="none"/>
          <w:lang w:val="en-US" w:eastAsia="zh-CN" w:bidi="ar"/>
        </w:rPr>
        <w:t>；</w:t>
      </w:r>
      <w:r>
        <w:rPr>
          <w:rFonts w:hint="eastAsia"/>
        </w:rPr>
        <w:t>同意支付</w:t>
      </w:r>
      <w:r>
        <w:rPr>
          <w:rFonts w:hint="eastAsia" w:asciiTheme="minorEastAsia" w:hAnsiTheme="minorEastAsia" w:eastAsiaTheme="minorEastAsia" w:cstheme="minorEastAsia"/>
          <w:sz w:val="21"/>
          <w:szCs w:val="21"/>
          <w:lang w:val="en-US" w:eastAsia="zh-CN"/>
        </w:rPr>
        <w:t>榆林市榆阳</w:t>
      </w:r>
      <w:r>
        <w:rPr>
          <w:rFonts w:hint="eastAsia" w:asciiTheme="minorEastAsia" w:hAnsiTheme="minorEastAsia" w:eastAsiaTheme="minorEastAsia" w:cstheme="minorEastAsia"/>
          <w:sz w:val="21"/>
          <w:szCs w:val="21"/>
          <w:lang w:val="en-US" w:eastAsia="zh"/>
          <w:woUserID w:val="6"/>
        </w:rPr>
        <w:t>区</w:t>
      </w:r>
      <w:r>
        <w:rPr>
          <w:rFonts w:hint="eastAsia" w:asciiTheme="minorEastAsia" w:hAnsiTheme="minorEastAsia" w:eastAsiaTheme="minorEastAsia" w:cstheme="minorEastAsia"/>
          <w:sz w:val="21"/>
          <w:szCs w:val="21"/>
          <w:lang w:val="en-US" w:eastAsia="zh-CN"/>
          <w:woUserID w:val="6"/>
        </w:rPr>
        <w:t>达之杰办公家具店</w:t>
      </w:r>
      <w:r>
        <w:rPr>
          <w:rFonts w:hint="eastAsia" w:asciiTheme="minorEastAsia" w:hAnsiTheme="minorEastAsia" w:cstheme="minorEastAsia"/>
          <w:sz w:val="21"/>
          <w:szCs w:val="21"/>
          <w:lang w:val="en-US" w:eastAsia="zh-CN"/>
          <w:woUserID w:val="6"/>
        </w:rPr>
        <w:t>办公家具费用</w:t>
      </w:r>
      <w:r>
        <w:rPr>
          <w:rFonts w:hint="eastAsia" w:asciiTheme="minorEastAsia" w:hAnsiTheme="minorEastAsia" w:eastAsiaTheme="minorEastAsia" w:cstheme="minorEastAsia"/>
          <w:sz w:val="21"/>
          <w:szCs w:val="21"/>
          <w:vertAlign w:val="baseline"/>
          <w:lang w:val="en-US" w:eastAsia="zh-CN"/>
          <w:woUserID w:val="6"/>
        </w:rPr>
        <w:t>16820元</w:t>
      </w:r>
      <w:r>
        <w:rPr>
          <w:rFonts w:hint="eastAsia" w:asciiTheme="minorEastAsia" w:hAnsiTheme="minorEastAsia" w:cstheme="minorEastAsia"/>
          <w:sz w:val="21"/>
          <w:szCs w:val="21"/>
          <w:vertAlign w:val="baseline"/>
          <w:lang w:val="en-US" w:eastAsia="zh-CN"/>
          <w:woUserID w:val="6"/>
        </w:rPr>
        <w:t>。</w:t>
      </w:r>
    </w:p>
    <w:p w14:paraId="256D3747">
      <w:pPr>
        <w:rPr>
          <w:rFonts w:hint="eastAsia"/>
        </w:rPr>
      </w:pPr>
      <w:r>
        <w:rPr>
          <w:rFonts w:hint="eastAsia"/>
        </w:rPr>
        <w:t xml:space="preserve"> </w:t>
      </w:r>
    </w:p>
    <w:p w14:paraId="193A02CC">
      <w:pPr>
        <w:rPr>
          <w:rFonts w:hint="eastAsia"/>
        </w:rPr>
      </w:pPr>
      <w:r>
        <w:rPr>
          <w:rFonts w:hint="eastAsia"/>
        </w:rPr>
        <w:t>参会人员签字：______________________</w:t>
      </w:r>
    </w:p>
    <w:p w14:paraId="7CAB23E7">
      <w:pPr>
        <w:rPr>
          <w:rFonts w:hint="eastAsia"/>
        </w:rPr>
      </w:pPr>
    </w:p>
    <w:p w14:paraId="645979FF">
      <w:pPr>
        <w:rPr>
          <w:rFonts w:hint="eastAsia"/>
        </w:rPr>
      </w:pPr>
    </w:p>
    <w:p w14:paraId="38B4134B">
      <w:pPr>
        <w:rPr>
          <w:rFonts w:hint="eastAsia"/>
        </w:rPr>
      </w:pPr>
    </w:p>
    <w:p w14:paraId="4EED3819">
      <w:pPr>
        <w:jc w:val="center"/>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佳县乌镇拓家硷村互助资金协会采购事项公示</w:t>
      </w:r>
    </w:p>
    <w:p w14:paraId="5D57D1E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1598F5C4">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为规范互助资金使用，保障集体资产公开透明，现将佳县乌镇拓家硷村互助资金协会办公设备及办公家具采购事项予以公示，接受全体村民监督。前期经多次考察办公设备及办公家具供应商，综合对比质量、服务与性价比，最终确定由以下两家单位提供采购服务，现按程序进行报账支付。</w:t>
      </w:r>
    </w:p>
    <w:p w14:paraId="46C456E5">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采购明细及金额</w:t>
      </w:r>
    </w:p>
    <w:p w14:paraId="015ADFC3">
      <w:pPr>
        <w:numPr>
          <w:ilvl w:val="0"/>
          <w:numId w:val="1"/>
        </w:num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榆林迅飞网络科技有限公司（合计：12500元）</w:t>
      </w:r>
    </w:p>
    <w:tbl>
      <w:tblPr>
        <w:tblStyle w:val="2"/>
        <w:tblW w:w="928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668"/>
        <w:gridCol w:w="1335"/>
        <w:gridCol w:w="1080"/>
        <w:gridCol w:w="960"/>
        <w:gridCol w:w="1560"/>
        <w:gridCol w:w="1680"/>
      </w:tblGrid>
      <w:tr w14:paraId="3D99C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BD735">
            <w:pPr>
              <w:keepNext w:val="0"/>
              <w:keepLines w:val="0"/>
              <w:widowControl/>
              <w:suppressLineNumbers w:val="0"/>
              <w:jc w:val="center"/>
              <w:textAlignment w:val="center"/>
              <w:rPr>
                <w:rFonts w:ascii="楷体" w:hAnsi="楷体" w:eastAsia="楷体" w:cs="楷体"/>
                <w:i w:val="0"/>
                <w:iCs w:val="0"/>
                <w:color w:val="800000"/>
                <w:sz w:val="17"/>
                <w:szCs w:val="17"/>
                <w:u w:val="none"/>
              </w:rPr>
            </w:pPr>
            <w:r>
              <w:rPr>
                <w:rFonts w:hint="eastAsia" w:ascii="楷体" w:hAnsi="楷体" w:eastAsia="楷体" w:cs="楷体"/>
                <w:i w:val="0"/>
                <w:iCs w:val="0"/>
                <w:color w:val="800000"/>
                <w:kern w:val="0"/>
                <w:sz w:val="17"/>
                <w:szCs w:val="17"/>
                <w:u w:val="none"/>
                <w:lang w:val="en-US" w:eastAsia="zh-CN" w:bidi="ar"/>
              </w:rPr>
              <w:t>项目名称</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B81F0">
            <w:pPr>
              <w:keepNext w:val="0"/>
              <w:keepLines w:val="0"/>
              <w:widowControl/>
              <w:suppressLineNumbers w:val="0"/>
              <w:jc w:val="center"/>
              <w:textAlignment w:val="center"/>
              <w:rPr>
                <w:rFonts w:hint="eastAsia" w:ascii="楷体" w:hAnsi="楷体" w:eastAsia="楷体" w:cs="楷体"/>
                <w:i w:val="0"/>
                <w:iCs w:val="0"/>
                <w:color w:val="800000"/>
                <w:sz w:val="17"/>
                <w:szCs w:val="17"/>
                <w:u w:val="none"/>
              </w:rPr>
            </w:pPr>
            <w:r>
              <w:rPr>
                <w:rFonts w:hint="eastAsia" w:ascii="楷体" w:hAnsi="楷体" w:eastAsia="楷体" w:cs="楷体"/>
                <w:i w:val="0"/>
                <w:iCs w:val="0"/>
                <w:color w:val="800000"/>
                <w:kern w:val="0"/>
                <w:sz w:val="17"/>
                <w:szCs w:val="17"/>
                <w:u w:val="none"/>
                <w:lang w:val="en-US" w:eastAsia="zh-CN" w:bidi="ar"/>
              </w:rPr>
              <w:t>规格型号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D9AA8">
            <w:pPr>
              <w:keepNext w:val="0"/>
              <w:keepLines w:val="0"/>
              <w:widowControl/>
              <w:suppressLineNumbers w:val="0"/>
              <w:jc w:val="center"/>
              <w:textAlignment w:val="center"/>
              <w:rPr>
                <w:rFonts w:hint="eastAsia" w:ascii="楷体" w:hAnsi="楷体" w:eastAsia="楷体" w:cs="楷体"/>
                <w:i w:val="0"/>
                <w:iCs w:val="0"/>
                <w:color w:val="800000"/>
                <w:sz w:val="17"/>
                <w:szCs w:val="17"/>
                <w:u w:val="none"/>
              </w:rPr>
            </w:pPr>
            <w:r>
              <w:rPr>
                <w:rStyle w:val="5"/>
                <w:lang w:val="en-US" w:eastAsia="zh-CN" w:bidi="ar"/>
              </w:rPr>
              <w:t>单  位</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9A615">
            <w:pPr>
              <w:keepNext w:val="0"/>
              <w:keepLines w:val="0"/>
              <w:widowControl/>
              <w:suppressLineNumbers w:val="0"/>
              <w:jc w:val="center"/>
              <w:textAlignment w:val="center"/>
              <w:rPr>
                <w:rFonts w:hint="eastAsia" w:ascii="楷体" w:hAnsi="楷体" w:eastAsia="楷体" w:cs="楷体"/>
                <w:i w:val="0"/>
                <w:iCs w:val="0"/>
                <w:color w:val="800000"/>
                <w:sz w:val="17"/>
                <w:szCs w:val="17"/>
                <w:u w:val="none"/>
              </w:rPr>
            </w:pPr>
            <w:r>
              <w:rPr>
                <w:rStyle w:val="5"/>
                <w:lang w:val="en-US" w:eastAsia="zh-CN" w:bidi="ar"/>
              </w:rPr>
              <w:t>数  量</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84625">
            <w:pPr>
              <w:keepNext w:val="0"/>
              <w:keepLines w:val="0"/>
              <w:widowControl/>
              <w:suppressLineNumbers w:val="0"/>
              <w:jc w:val="center"/>
              <w:textAlignment w:val="center"/>
              <w:rPr>
                <w:rFonts w:hint="eastAsia" w:ascii="楷体" w:hAnsi="楷体" w:eastAsia="楷体" w:cs="楷体"/>
                <w:i w:val="0"/>
                <w:iCs w:val="0"/>
                <w:color w:val="800000"/>
                <w:sz w:val="17"/>
                <w:szCs w:val="17"/>
                <w:u w:val="none"/>
              </w:rPr>
            </w:pPr>
            <w:r>
              <w:rPr>
                <w:rStyle w:val="5"/>
                <w:lang w:val="en-US" w:eastAsia="zh-CN" w:bidi="ar"/>
              </w:rPr>
              <w:t>单  价</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16A29">
            <w:pPr>
              <w:keepNext w:val="0"/>
              <w:keepLines w:val="0"/>
              <w:widowControl/>
              <w:suppressLineNumbers w:val="0"/>
              <w:jc w:val="center"/>
              <w:textAlignment w:val="center"/>
              <w:rPr>
                <w:rFonts w:hint="eastAsia" w:ascii="楷体" w:hAnsi="楷体" w:eastAsia="楷体" w:cs="楷体"/>
                <w:i w:val="0"/>
                <w:iCs w:val="0"/>
                <w:color w:val="800000"/>
                <w:sz w:val="17"/>
                <w:szCs w:val="17"/>
                <w:u w:val="none"/>
              </w:rPr>
            </w:pPr>
            <w:r>
              <w:rPr>
                <w:rStyle w:val="5"/>
                <w:lang w:val="en-US" w:eastAsia="zh-CN" w:bidi="ar"/>
              </w:rPr>
              <w:t>金  额</w:t>
            </w:r>
          </w:p>
        </w:tc>
      </w:tr>
      <w:tr w14:paraId="51440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AA2CE">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*电子计算机*电脑</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DC2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37BA4">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台</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AFEEA">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1</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AEB79">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4900</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B96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4900</w:t>
            </w:r>
          </w:p>
        </w:tc>
      </w:tr>
      <w:tr w14:paraId="7FA0B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12BEE">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*计算机外部设备*打印机</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D3D98">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彩色</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471DE">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台</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EFD30">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1</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CC491">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2000</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DF2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w:t>
            </w:r>
          </w:p>
        </w:tc>
      </w:tr>
      <w:tr w14:paraId="32C94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AD348">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*纸制品*A4纸</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4DEE8">
            <w:pPr>
              <w:jc w:val="center"/>
              <w:rPr>
                <w:rFonts w:hint="eastAsia" w:ascii="Arial" w:hAnsi="Arial" w:eastAsia="宋体" w:cs="Arial"/>
                <w:i w:val="0"/>
                <w:iCs w:val="0"/>
                <w:color w:val="000000"/>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69FDB">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箱</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BF30E">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8</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BB34C">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185</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003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1480</w:t>
            </w:r>
          </w:p>
        </w:tc>
      </w:tr>
      <w:tr w14:paraId="30083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937D5">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*墨水*专用墨水</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11691">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Style w:val="6"/>
                <w:lang w:val="en-US" w:eastAsia="zh-CN" w:bidi="ar"/>
              </w:rPr>
              <w:t>EPSON 4色</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27170">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瓶</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142F8">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4</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55DE6">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200</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678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t>
            </w:r>
          </w:p>
        </w:tc>
      </w:tr>
      <w:tr w14:paraId="55882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3F106">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*计算机配套产品*粉盒</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D1558">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Style w:val="6"/>
                <w:lang w:val="en-US" w:eastAsia="zh-CN" w:bidi="ar"/>
              </w:rPr>
              <w:t>兄弟 7080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4A294">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个</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64E80">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A8B0D">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160</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EF7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960</w:t>
            </w:r>
          </w:p>
        </w:tc>
      </w:tr>
      <w:tr w14:paraId="4E3C4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0A952">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*计算机配套产品*硒鼓</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D1897">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Style w:val="6"/>
                <w:lang w:val="en-US" w:eastAsia="zh-CN" w:bidi="ar"/>
              </w:rPr>
              <w:t>兄弟 7080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4E7B6">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个</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EB03F">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3</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92E21">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280</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9B9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840</w:t>
            </w:r>
          </w:p>
        </w:tc>
      </w:tr>
      <w:tr w14:paraId="74E40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FD6A1">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*纸制品*打印纸</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EF0C0">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照片纸</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8FAF7">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包</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96939">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8</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18397">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CC5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320</w:t>
            </w:r>
          </w:p>
        </w:tc>
      </w:tr>
      <w:tr w14:paraId="0910A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ACD40">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*文具*记号笔</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D77E0">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黑色</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FDF48">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盒</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96D10">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10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E04DE">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14E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r>
      <w:tr w14:paraId="0E95E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C1701">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*计算机网络设备*路由器</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61D30">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千兆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8A377">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台</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D05B8">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1</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45AE6">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400</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A14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r>
      <w:tr w14:paraId="2E6F1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4DC97">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*文具*圆珠笔</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436BF">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0.5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14D05">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盒</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A23C7">
            <w:pPr>
              <w:keepNext w:val="0"/>
              <w:keepLines w:val="0"/>
              <w:widowControl/>
              <w:suppressLineNumbers w:val="0"/>
              <w:jc w:val="center"/>
              <w:textAlignment w:val="center"/>
              <w:rPr>
                <w:rFonts w:hint="eastAsia" w:ascii="宋体" w:hAnsi="宋体" w:eastAsia="宋体" w:cs="宋体"/>
                <w:i w:val="0"/>
                <w:iCs w:val="0"/>
                <w:color w:val="000000"/>
                <w:sz w:val="17"/>
                <w:szCs w:val="17"/>
                <w:u w:val="none"/>
              </w:rPr>
            </w:pPr>
            <w:r>
              <w:rPr>
                <w:rFonts w:hint="eastAsia" w:ascii="宋体" w:hAnsi="宋体" w:eastAsia="宋体" w:cs="宋体"/>
                <w:i w:val="0"/>
                <w:iCs w:val="0"/>
                <w:color w:val="000000"/>
                <w:kern w:val="0"/>
                <w:sz w:val="17"/>
                <w:szCs w:val="17"/>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6F5B5">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01D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w:t>
            </w:r>
          </w:p>
        </w:tc>
      </w:tr>
      <w:tr w14:paraId="2D96E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603"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5CEB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合计</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703027">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lang w:val="en-US" w:eastAsia="zh-CN" w:bidi="ar"/>
              </w:rPr>
              <w:t>12500</w:t>
            </w:r>
          </w:p>
        </w:tc>
      </w:tr>
      <w:tr w14:paraId="2CDE8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60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578CD">
            <w:pPr>
              <w:jc w:val="center"/>
              <w:rPr>
                <w:rFonts w:hint="eastAsia" w:ascii="宋体" w:hAnsi="宋体" w:eastAsia="宋体" w:cs="宋体"/>
                <w:i w:val="0"/>
                <w:iCs w:val="0"/>
                <w:color w:val="000000"/>
                <w:sz w:val="21"/>
                <w:szCs w:val="21"/>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9CCF0">
            <w:pPr>
              <w:jc w:val="center"/>
              <w:rPr>
                <w:rFonts w:hint="default" w:ascii="Arial" w:hAnsi="Arial" w:eastAsia="宋体" w:cs="Arial"/>
                <w:i w:val="0"/>
                <w:iCs w:val="0"/>
                <w:color w:val="000000"/>
                <w:sz w:val="21"/>
                <w:szCs w:val="21"/>
                <w:u w:val="none"/>
              </w:rPr>
            </w:pPr>
          </w:p>
        </w:tc>
      </w:tr>
    </w:tbl>
    <w:p w14:paraId="76AFB90A">
      <w:pPr>
        <w:widowControl w:val="0"/>
        <w:numPr>
          <w:ilvl w:val="0"/>
          <w:numId w:val="0"/>
        </w:numPr>
        <w:jc w:val="both"/>
        <w:rPr>
          <w:rFonts w:hint="eastAsia" w:asciiTheme="minorEastAsia" w:hAnsiTheme="minorEastAsia" w:eastAsiaTheme="minorEastAsia" w:cstheme="minorEastAsia"/>
          <w:sz w:val="28"/>
          <w:szCs w:val="28"/>
        </w:rPr>
      </w:pPr>
    </w:p>
    <w:p w14:paraId="15122661">
      <w:pPr>
        <w:numPr>
          <w:ilvl w:val="0"/>
          <w:numId w:val="0"/>
        </w:numPr>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rPr>
        <w:t> 榆林市榆阳区达之杰办公家具店（合计：16820元）</w:t>
      </w:r>
    </w:p>
    <w:tbl>
      <w:tblPr>
        <w:tblStyle w:val="3"/>
        <w:tblW w:w="90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1"/>
        <w:gridCol w:w="1217"/>
        <w:gridCol w:w="1354"/>
        <w:gridCol w:w="1384"/>
        <w:gridCol w:w="1385"/>
        <w:gridCol w:w="2122"/>
      </w:tblGrid>
      <w:tr w14:paraId="12F7D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581" w:type="dxa"/>
            <w:vAlign w:val="top"/>
          </w:tcPr>
          <w:p w14:paraId="6A06D7E4">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eastAsia"/>
                <w:sz w:val="18"/>
                <w:szCs w:val="18"/>
                <w:vertAlign w:val="baseline"/>
                <w:lang w:val="en-US" w:eastAsia="zh"/>
                <w:woUserID w:val="6"/>
              </w:rPr>
            </w:pPr>
            <w:r>
              <w:rPr>
                <w:rFonts w:hint="eastAsia"/>
                <w:sz w:val="18"/>
                <w:szCs w:val="18"/>
                <w:vertAlign w:val="baseline"/>
                <w:lang w:val="en-US" w:eastAsia="zh"/>
                <w:woUserID w:val="6"/>
              </w:rPr>
              <w:t>物品名称</w:t>
            </w:r>
          </w:p>
        </w:tc>
        <w:tc>
          <w:tcPr>
            <w:tcW w:w="1217" w:type="dxa"/>
            <w:vAlign w:val="top"/>
          </w:tcPr>
          <w:p w14:paraId="59D4A5EF">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eastAsia"/>
                <w:sz w:val="18"/>
                <w:szCs w:val="18"/>
                <w:vertAlign w:val="baseline"/>
                <w:lang w:val="en-US" w:eastAsia="zh"/>
                <w:woUserID w:val="6"/>
              </w:rPr>
            </w:pPr>
            <w:r>
              <w:rPr>
                <w:rFonts w:hint="eastAsia"/>
                <w:sz w:val="18"/>
                <w:szCs w:val="18"/>
                <w:vertAlign w:val="baseline"/>
                <w:lang w:val="en-US" w:eastAsia="zh"/>
                <w:woUserID w:val="6"/>
              </w:rPr>
              <w:t>规格型号</w:t>
            </w:r>
          </w:p>
        </w:tc>
        <w:tc>
          <w:tcPr>
            <w:tcW w:w="1354" w:type="dxa"/>
            <w:vAlign w:val="top"/>
          </w:tcPr>
          <w:p w14:paraId="702292E5">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eastAsia"/>
                <w:sz w:val="18"/>
                <w:szCs w:val="18"/>
                <w:vertAlign w:val="baseline"/>
                <w:lang w:val="en-US" w:eastAsia="zh"/>
                <w:woUserID w:val="6"/>
              </w:rPr>
            </w:pPr>
            <w:r>
              <w:rPr>
                <w:rFonts w:hint="eastAsia"/>
                <w:sz w:val="18"/>
                <w:szCs w:val="18"/>
                <w:vertAlign w:val="baseline"/>
                <w:lang w:val="en-US" w:eastAsia="zh"/>
                <w:woUserID w:val="6"/>
              </w:rPr>
              <w:t>单位</w:t>
            </w:r>
          </w:p>
        </w:tc>
        <w:tc>
          <w:tcPr>
            <w:tcW w:w="1384" w:type="dxa"/>
            <w:vAlign w:val="top"/>
          </w:tcPr>
          <w:p w14:paraId="15F236A6">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eastAsia"/>
                <w:sz w:val="18"/>
                <w:szCs w:val="18"/>
                <w:vertAlign w:val="baseline"/>
                <w:lang w:val="en-US" w:eastAsia="zh"/>
                <w:woUserID w:val="6"/>
              </w:rPr>
            </w:pPr>
            <w:r>
              <w:rPr>
                <w:rFonts w:hint="eastAsia"/>
                <w:sz w:val="18"/>
                <w:szCs w:val="18"/>
                <w:vertAlign w:val="baseline"/>
                <w:lang w:val="en-US" w:eastAsia="zh"/>
                <w:woUserID w:val="6"/>
              </w:rPr>
              <w:t>数量</w:t>
            </w:r>
          </w:p>
        </w:tc>
        <w:tc>
          <w:tcPr>
            <w:tcW w:w="1385" w:type="dxa"/>
            <w:vAlign w:val="top"/>
          </w:tcPr>
          <w:p w14:paraId="57845668">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eastAsia"/>
                <w:sz w:val="18"/>
                <w:szCs w:val="18"/>
                <w:vertAlign w:val="baseline"/>
                <w:lang w:val="en-US" w:eastAsia="zh"/>
                <w:woUserID w:val="6"/>
              </w:rPr>
            </w:pPr>
            <w:r>
              <w:rPr>
                <w:rFonts w:hint="eastAsia"/>
                <w:sz w:val="18"/>
                <w:szCs w:val="18"/>
                <w:vertAlign w:val="baseline"/>
                <w:lang w:val="en-US" w:eastAsia="zh"/>
                <w:woUserID w:val="6"/>
              </w:rPr>
              <w:t>单价</w:t>
            </w:r>
          </w:p>
        </w:tc>
        <w:tc>
          <w:tcPr>
            <w:tcW w:w="2122" w:type="dxa"/>
            <w:vAlign w:val="top"/>
          </w:tcPr>
          <w:p w14:paraId="05FD0E8A">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eastAsia"/>
                <w:sz w:val="18"/>
                <w:szCs w:val="18"/>
                <w:vertAlign w:val="baseline"/>
                <w:lang w:val="en-US" w:eastAsia="zh"/>
                <w:woUserID w:val="6"/>
              </w:rPr>
            </w:pPr>
            <w:r>
              <w:rPr>
                <w:rFonts w:hint="eastAsia"/>
                <w:sz w:val="18"/>
                <w:szCs w:val="18"/>
                <w:vertAlign w:val="baseline"/>
                <w:lang w:val="en-US" w:eastAsia="zh"/>
                <w:woUserID w:val="6"/>
              </w:rPr>
              <w:t>金额</w:t>
            </w:r>
          </w:p>
        </w:tc>
      </w:tr>
      <w:tr w14:paraId="03EEE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Align w:val="top"/>
          </w:tcPr>
          <w:p w14:paraId="03AE17E1">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eastAsiaTheme="minorEastAsia"/>
                <w:sz w:val="18"/>
                <w:szCs w:val="18"/>
                <w:vertAlign w:val="baseline"/>
                <w:lang w:val="en-US" w:eastAsia="zh-CN"/>
                <w:woUserID w:val="6"/>
              </w:rPr>
            </w:pPr>
            <w:r>
              <w:rPr>
                <w:rFonts w:hint="eastAsia"/>
                <w:sz w:val="18"/>
                <w:szCs w:val="18"/>
                <w:vertAlign w:val="baseline"/>
                <w:lang w:val="en-US" w:eastAsia="zh-CN"/>
                <w:woUserID w:val="6"/>
              </w:rPr>
              <w:t>书柜</w:t>
            </w:r>
          </w:p>
        </w:tc>
        <w:tc>
          <w:tcPr>
            <w:tcW w:w="1217" w:type="dxa"/>
            <w:vAlign w:val="top"/>
          </w:tcPr>
          <w:p w14:paraId="27C6A611">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eastAsiaTheme="minorEastAsia"/>
                <w:sz w:val="18"/>
                <w:szCs w:val="18"/>
                <w:vertAlign w:val="baseline"/>
                <w:lang w:val="en-US" w:eastAsia="zh-CN"/>
                <w:woUserID w:val="6"/>
              </w:rPr>
            </w:pPr>
          </w:p>
        </w:tc>
        <w:tc>
          <w:tcPr>
            <w:tcW w:w="1354" w:type="dxa"/>
            <w:vAlign w:val="top"/>
          </w:tcPr>
          <w:p w14:paraId="3E216E30">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eastAsiaTheme="minorEastAsia"/>
                <w:sz w:val="18"/>
                <w:szCs w:val="18"/>
                <w:vertAlign w:val="baseline"/>
                <w:lang w:val="en-US" w:eastAsia="zh-CN"/>
                <w:woUserID w:val="6"/>
              </w:rPr>
            </w:pPr>
            <w:r>
              <w:rPr>
                <w:rFonts w:hint="eastAsia"/>
                <w:sz w:val="18"/>
                <w:szCs w:val="18"/>
                <w:vertAlign w:val="baseline"/>
                <w:lang w:val="en-US" w:eastAsia="zh-CN"/>
                <w:woUserID w:val="6"/>
              </w:rPr>
              <w:t>组</w:t>
            </w:r>
          </w:p>
        </w:tc>
        <w:tc>
          <w:tcPr>
            <w:tcW w:w="1384" w:type="dxa"/>
            <w:vAlign w:val="top"/>
          </w:tcPr>
          <w:p w14:paraId="4DBD5983">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eastAsiaTheme="minorEastAsia"/>
                <w:sz w:val="18"/>
                <w:szCs w:val="18"/>
                <w:vertAlign w:val="baseline"/>
                <w:lang w:val="en-US" w:eastAsia="zh-CN"/>
                <w:woUserID w:val="6"/>
              </w:rPr>
            </w:pPr>
            <w:r>
              <w:rPr>
                <w:rFonts w:hint="eastAsia"/>
                <w:sz w:val="18"/>
                <w:szCs w:val="18"/>
                <w:vertAlign w:val="baseline"/>
                <w:lang w:val="en-US" w:eastAsia="zh-CN"/>
                <w:woUserID w:val="6"/>
              </w:rPr>
              <w:t>2</w:t>
            </w:r>
          </w:p>
        </w:tc>
        <w:tc>
          <w:tcPr>
            <w:tcW w:w="1385" w:type="dxa"/>
            <w:vAlign w:val="top"/>
          </w:tcPr>
          <w:p w14:paraId="60A8CC1E">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eastAsiaTheme="minorEastAsia"/>
                <w:sz w:val="18"/>
                <w:szCs w:val="18"/>
                <w:vertAlign w:val="baseline"/>
                <w:lang w:val="en-US" w:eastAsia="zh-CN"/>
                <w:woUserID w:val="6"/>
              </w:rPr>
            </w:pPr>
            <w:r>
              <w:rPr>
                <w:rFonts w:hint="eastAsia"/>
                <w:sz w:val="18"/>
                <w:szCs w:val="18"/>
                <w:vertAlign w:val="baseline"/>
                <w:lang w:val="en-US" w:eastAsia="zh-CN"/>
                <w:woUserID w:val="6"/>
              </w:rPr>
              <w:t>2400</w:t>
            </w:r>
          </w:p>
        </w:tc>
        <w:tc>
          <w:tcPr>
            <w:tcW w:w="2122" w:type="dxa"/>
            <w:vAlign w:val="top"/>
          </w:tcPr>
          <w:p w14:paraId="04C1B97A">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eastAsiaTheme="minorEastAsia"/>
                <w:sz w:val="18"/>
                <w:szCs w:val="18"/>
                <w:vertAlign w:val="baseline"/>
                <w:lang w:val="en-US" w:eastAsia="zh-CN"/>
                <w:woUserID w:val="6"/>
              </w:rPr>
            </w:pPr>
            <w:r>
              <w:rPr>
                <w:rFonts w:hint="eastAsia"/>
                <w:sz w:val="18"/>
                <w:szCs w:val="18"/>
                <w:vertAlign w:val="baseline"/>
                <w:lang w:val="en-US" w:eastAsia="zh-CN"/>
                <w:woUserID w:val="6"/>
              </w:rPr>
              <w:t>4800</w:t>
            </w:r>
          </w:p>
        </w:tc>
      </w:tr>
      <w:tr w14:paraId="25D3C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Align w:val="top"/>
          </w:tcPr>
          <w:p w14:paraId="7598C693">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办公椅</w:t>
            </w:r>
          </w:p>
        </w:tc>
        <w:tc>
          <w:tcPr>
            <w:tcW w:w="1217" w:type="dxa"/>
            <w:vAlign w:val="top"/>
          </w:tcPr>
          <w:p w14:paraId="4BBDC0C3">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eastAsiaTheme="minorEastAsia"/>
                <w:sz w:val="18"/>
                <w:szCs w:val="18"/>
                <w:vertAlign w:val="baseline"/>
                <w:lang w:val="en-US" w:eastAsia="zh-CN"/>
                <w:woUserID w:val="6"/>
              </w:rPr>
            </w:pPr>
          </w:p>
        </w:tc>
        <w:tc>
          <w:tcPr>
            <w:tcW w:w="1354" w:type="dxa"/>
            <w:vAlign w:val="top"/>
          </w:tcPr>
          <w:p w14:paraId="4B2BCF1F">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把</w:t>
            </w:r>
          </w:p>
        </w:tc>
        <w:tc>
          <w:tcPr>
            <w:tcW w:w="1384" w:type="dxa"/>
            <w:vAlign w:val="top"/>
          </w:tcPr>
          <w:p w14:paraId="146FCA56">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3</w:t>
            </w:r>
          </w:p>
        </w:tc>
        <w:tc>
          <w:tcPr>
            <w:tcW w:w="1385" w:type="dxa"/>
            <w:vAlign w:val="top"/>
          </w:tcPr>
          <w:p w14:paraId="0293BB28">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780</w:t>
            </w:r>
          </w:p>
        </w:tc>
        <w:tc>
          <w:tcPr>
            <w:tcW w:w="2122" w:type="dxa"/>
            <w:vAlign w:val="top"/>
          </w:tcPr>
          <w:p w14:paraId="7C6AED86">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2340</w:t>
            </w:r>
          </w:p>
        </w:tc>
      </w:tr>
      <w:tr w14:paraId="2958E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Align w:val="top"/>
          </w:tcPr>
          <w:p w14:paraId="4152ED14">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班台</w:t>
            </w:r>
          </w:p>
        </w:tc>
        <w:tc>
          <w:tcPr>
            <w:tcW w:w="1217" w:type="dxa"/>
            <w:vAlign w:val="top"/>
          </w:tcPr>
          <w:p w14:paraId="32895AEE">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eastAsia"/>
                <w:sz w:val="18"/>
                <w:szCs w:val="18"/>
                <w:vertAlign w:val="baseline"/>
                <w:lang w:val="en-US" w:eastAsia="zh"/>
                <w:woUserID w:val="6"/>
              </w:rPr>
            </w:pPr>
          </w:p>
        </w:tc>
        <w:tc>
          <w:tcPr>
            <w:tcW w:w="1354" w:type="dxa"/>
            <w:vAlign w:val="top"/>
          </w:tcPr>
          <w:p w14:paraId="2D2E63D4">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张</w:t>
            </w:r>
          </w:p>
        </w:tc>
        <w:tc>
          <w:tcPr>
            <w:tcW w:w="1384" w:type="dxa"/>
            <w:vAlign w:val="top"/>
          </w:tcPr>
          <w:p w14:paraId="38A679A3">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1</w:t>
            </w:r>
          </w:p>
        </w:tc>
        <w:tc>
          <w:tcPr>
            <w:tcW w:w="1385" w:type="dxa"/>
            <w:vAlign w:val="top"/>
          </w:tcPr>
          <w:p w14:paraId="33CC04C2">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1900</w:t>
            </w:r>
          </w:p>
        </w:tc>
        <w:tc>
          <w:tcPr>
            <w:tcW w:w="2122" w:type="dxa"/>
            <w:vAlign w:val="top"/>
          </w:tcPr>
          <w:p w14:paraId="06B13058">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1900</w:t>
            </w:r>
          </w:p>
        </w:tc>
      </w:tr>
      <w:tr w14:paraId="79AD0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Align w:val="top"/>
          </w:tcPr>
          <w:p w14:paraId="7E638B2B">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1.8米床</w:t>
            </w:r>
          </w:p>
        </w:tc>
        <w:tc>
          <w:tcPr>
            <w:tcW w:w="1217" w:type="dxa"/>
            <w:vAlign w:val="top"/>
          </w:tcPr>
          <w:p w14:paraId="7DC2E7C9">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eastAsiaTheme="minorEastAsia"/>
                <w:sz w:val="18"/>
                <w:szCs w:val="18"/>
                <w:vertAlign w:val="baseline"/>
                <w:lang w:val="en-US" w:eastAsia="zh-CN"/>
                <w:woUserID w:val="6"/>
              </w:rPr>
            </w:pPr>
          </w:p>
        </w:tc>
        <w:tc>
          <w:tcPr>
            <w:tcW w:w="1354" w:type="dxa"/>
            <w:vAlign w:val="top"/>
          </w:tcPr>
          <w:p w14:paraId="5EB634D3">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张</w:t>
            </w:r>
          </w:p>
        </w:tc>
        <w:tc>
          <w:tcPr>
            <w:tcW w:w="1384" w:type="dxa"/>
            <w:vAlign w:val="top"/>
          </w:tcPr>
          <w:p w14:paraId="05B6DD63">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1</w:t>
            </w:r>
          </w:p>
        </w:tc>
        <w:tc>
          <w:tcPr>
            <w:tcW w:w="1385" w:type="dxa"/>
            <w:vAlign w:val="top"/>
          </w:tcPr>
          <w:p w14:paraId="2E9902ED">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2600</w:t>
            </w:r>
          </w:p>
        </w:tc>
        <w:tc>
          <w:tcPr>
            <w:tcW w:w="2122" w:type="dxa"/>
            <w:vAlign w:val="top"/>
          </w:tcPr>
          <w:p w14:paraId="4C92F3EC">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2600</w:t>
            </w:r>
          </w:p>
        </w:tc>
      </w:tr>
      <w:tr w14:paraId="4573F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Align w:val="top"/>
          </w:tcPr>
          <w:p w14:paraId="15B2967D">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1.8米床垫</w:t>
            </w:r>
          </w:p>
        </w:tc>
        <w:tc>
          <w:tcPr>
            <w:tcW w:w="1217" w:type="dxa"/>
            <w:vAlign w:val="top"/>
          </w:tcPr>
          <w:p w14:paraId="335C2FB8">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eastAsia"/>
                <w:sz w:val="18"/>
                <w:szCs w:val="18"/>
                <w:vertAlign w:val="baseline"/>
                <w:lang w:val="en-US" w:eastAsia="zh"/>
                <w:woUserID w:val="6"/>
              </w:rPr>
            </w:pPr>
          </w:p>
        </w:tc>
        <w:tc>
          <w:tcPr>
            <w:tcW w:w="1354" w:type="dxa"/>
            <w:vAlign w:val="top"/>
          </w:tcPr>
          <w:p w14:paraId="396A48E6">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块</w:t>
            </w:r>
          </w:p>
        </w:tc>
        <w:tc>
          <w:tcPr>
            <w:tcW w:w="1384" w:type="dxa"/>
            <w:vAlign w:val="top"/>
          </w:tcPr>
          <w:p w14:paraId="3DAB025D">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1</w:t>
            </w:r>
          </w:p>
        </w:tc>
        <w:tc>
          <w:tcPr>
            <w:tcW w:w="1385" w:type="dxa"/>
            <w:vAlign w:val="top"/>
          </w:tcPr>
          <w:p w14:paraId="0BD16EAE">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1300</w:t>
            </w:r>
          </w:p>
        </w:tc>
        <w:tc>
          <w:tcPr>
            <w:tcW w:w="2122" w:type="dxa"/>
            <w:vAlign w:val="top"/>
          </w:tcPr>
          <w:p w14:paraId="2614C03E">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1300</w:t>
            </w:r>
          </w:p>
        </w:tc>
      </w:tr>
      <w:tr w14:paraId="2B97D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Align w:val="top"/>
          </w:tcPr>
          <w:p w14:paraId="3A1116C1">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1.5米床</w:t>
            </w:r>
          </w:p>
        </w:tc>
        <w:tc>
          <w:tcPr>
            <w:tcW w:w="1217" w:type="dxa"/>
            <w:vAlign w:val="top"/>
          </w:tcPr>
          <w:p w14:paraId="75419663">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eastAsia"/>
                <w:sz w:val="18"/>
                <w:szCs w:val="18"/>
                <w:vertAlign w:val="baseline"/>
                <w:lang w:val="en-US" w:eastAsia="zh"/>
                <w:woUserID w:val="6"/>
              </w:rPr>
            </w:pPr>
          </w:p>
        </w:tc>
        <w:tc>
          <w:tcPr>
            <w:tcW w:w="1354" w:type="dxa"/>
            <w:vAlign w:val="top"/>
          </w:tcPr>
          <w:p w14:paraId="084E5499">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张</w:t>
            </w:r>
          </w:p>
        </w:tc>
        <w:tc>
          <w:tcPr>
            <w:tcW w:w="1384" w:type="dxa"/>
            <w:vAlign w:val="top"/>
          </w:tcPr>
          <w:p w14:paraId="407F41C4">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1</w:t>
            </w:r>
          </w:p>
        </w:tc>
        <w:tc>
          <w:tcPr>
            <w:tcW w:w="1385" w:type="dxa"/>
            <w:vAlign w:val="top"/>
          </w:tcPr>
          <w:p w14:paraId="7D8B0576">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1900</w:t>
            </w:r>
          </w:p>
        </w:tc>
        <w:tc>
          <w:tcPr>
            <w:tcW w:w="2122" w:type="dxa"/>
            <w:vAlign w:val="top"/>
          </w:tcPr>
          <w:p w14:paraId="69716948">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1900</w:t>
            </w:r>
          </w:p>
        </w:tc>
      </w:tr>
      <w:tr w14:paraId="0B479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Align w:val="top"/>
          </w:tcPr>
          <w:p w14:paraId="1255D4BC">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1.5米床垫</w:t>
            </w:r>
          </w:p>
        </w:tc>
        <w:tc>
          <w:tcPr>
            <w:tcW w:w="1217" w:type="dxa"/>
            <w:vAlign w:val="top"/>
          </w:tcPr>
          <w:p w14:paraId="289D7425">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eastAsia"/>
                <w:sz w:val="18"/>
                <w:szCs w:val="18"/>
                <w:vertAlign w:val="baseline"/>
                <w:lang w:val="en-US" w:eastAsia="zh"/>
                <w:woUserID w:val="6"/>
              </w:rPr>
            </w:pPr>
          </w:p>
        </w:tc>
        <w:tc>
          <w:tcPr>
            <w:tcW w:w="1354" w:type="dxa"/>
            <w:vAlign w:val="top"/>
          </w:tcPr>
          <w:p w14:paraId="5F35A56B">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块</w:t>
            </w:r>
          </w:p>
        </w:tc>
        <w:tc>
          <w:tcPr>
            <w:tcW w:w="1384" w:type="dxa"/>
            <w:vAlign w:val="top"/>
          </w:tcPr>
          <w:p w14:paraId="55462AC7">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1</w:t>
            </w:r>
          </w:p>
        </w:tc>
        <w:tc>
          <w:tcPr>
            <w:tcW w:w="1385" w:type="dxa"/>
            <w:vAlign w:val="top"/>
          </w:tcPr>
          <w:p w14:paraId="74D8C24B">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1180</w:t>
            </w:r>
          </w:p>
        </w:tc>
        <w:tc>
          <w:tcPr>
            <w:tcW w:w="2122" w:type="dxa"/>
            <w:vAlign w:val="top"/>
          </w:tcPr>
          <w:p w14:paraId="79256B52">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sz w:val="18"/>
                <w:szCs w:val="18"/>
                <w:vertAlign w:val="baseline"/>
                <w:lang w:val="en-US" w:eastAsia="zh-CN"/>
                <w:woUserID w:val="6"/>
              </w:rPr>
            </w:pPr>
            <w:r>
              <w:rPr>
                <w:rFonts w:hint="eastAsia"/>
                <w:sz w:val="18"/>
                <w:szCs w:val="18"/>
                <w:vertAlign w:val="baseline"/>
                <w:lang w:val="en-US" w:eastAsia="zh-CN"/>
                <w:woUserID w:val="6"/>
              </w:rPr>
              <w:t>1180</w:t>
            </w:r>
          </w:p>
        </w:tc>
      </w:tr>
      <w:tr w14:paraId="4329E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Align w:val="top"/>
          </w:tcPr>
          <w:p w14:paraId="7860979F">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eastAsiaTheme="minorEastAsia"/>
                <w:sz w:val="18"/>
                <w:szCs w:val="18"/>
                <w:vertAlign w:val="baseline"/>
                <w:lang w:val="en-US" w:eastAsia="zh-CN"/>
                <w:woUserID w:val="6"/>
              </w:rPr>
            </w:pPr>
            <w:r>
              <w:rPr>
                <w:rFonts w:hint="eastAsia"/>
                <w:sz w:val="18"/>
                <w:szCs w:val="18"/>
                <w:vertAlign w:val="baseline"/>
                <w:lang w:val="en-US" w:eastAsia="zh-CN"/>
                <w:woUserID w:val="6"/>
              </w:rPr>
              <w:t>1.2米床垫</w:t>
            </w:r>
          </w:p>
        </w:tc>
        <w:tc>
          <w:tcPr>
            <w:tcW w:w="1217" w:type="dxa"/>
            <w:vAlign w:val="top"/>
          </w:tcPr>
          <w:p w14:paraId="3A8B13BC">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eastAsia"/>
                <w:sz w:val="18"/>
                <w:szCs w:val="18"/>
                <w:vertAlign w:val="baseline"/>
                <w:lang w:val="en-US" w:eastAsia="zh"/>
                <w:woUserID w:val="6"/>
              </w:rPr>
            </w:pPr>
          </w:p>
        </w:tc>
        <w:tc>
          <w:tcPr>
            <w:tcW w:w="1354" w:type="dxa"/>
            <w:vAlign w:val="top"/>
          </w:tcPr>
          <w:p w14:paraId="6145B657">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eastAsiaTheme="minorEastAsia"/>
                <w:sz w:val="18"/>
                <w:szCs w:val="18"/>
                <w:vertAlign w:val="baseline"/>
                <w:lang w:val="en-US" w:eastAsia="zh-CN"/>
                <w:woUserID w:val="6"/>
              </w:rPr>
            </w:pPr>
            <w:r>
              <w:rPr>
                <w:rFonts w:hint="eastAsia"/>
                <w:sz w:val="18"/>
                <w:szCs w:val="18"/>
                <w:vertAlign w:val="baseline"/>
                <w:lang w:val="en-US" w:eastAsia="zh-CN"/>
                <w:woUserID w:val="6"/>
              </w:rPr>
              <w:t>块</w:t>
            </w:r>
          </w:p>
        </w:tc>
        <w:tc>
          <w:tcPr>
            <w:tcW w:w="1384" w:type="dxa"/>
            <w:vAlign w:val="top"/>
          </w:tcPr>
          <w:p w14:paraId="22EF27EC">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eastAsiaTheme="minorEastAsia"/>
                <w:sz w:val="18"/>
                <w:szCs w:val="18"/>
                <w:vertAlign w:val="baseline"/>
                <w:lang w:val="en-US" w:eastAsia="zh-CN"/>
                <w:woUserID w:val="6"/>
              </w:rPr>
            </w:pPr>
            <w:r>
              <w:rPr>
                <w:rFonts w:hint="eastAsia"/>
                <w:sz w:val="18"/>
                <w:szCs w:val="18"/>
                <w:vertAlign w:val="baseline"/>
                <w:lang w:val="en-US" w:eastAsia="zh-CN"/>
                <w:woUserID w:val="6"/>
              </w:rPr>
              <w:t>1</w:t>
            </w:r>
          </w:p>
        </w:tc>
        <w:tc>
          <w:tcPr>
            <w:tcW w:w="1385" w:type="dxa"/>
            <w:vAlign w:val="top"/>
          </w:tcPr>
          <w:p w14:paraId="3DC9DF1D">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eastAsiaTheme="minorEastAsia"/>
                <w:sz w:val="18"/>
                <w:szCs w:val="18"/>
                <w:vertAlign w:val="baseline"/>
                <w:lang w:val="en-US" w:eastAsia="zh-CN"/>
                <w:woUserID w:val="6"/>
              </w:rPr>
            </w:pPr>
            <w:r>
              <w:rPr>
                <w:rFonts w:hint="eastAsia"/>
                <w:sz w:val="18"/>
                <w:szCs w:val="18"/>
                <w:vertAlign w:val="baseline"/>
                <w:lang w:val="en-US" w:eastAsia="zh-CN"/>
                <w:woUserID w:val="6"/>
              </w:rPr>
              <w:t>800</w:t>
            </w:r>
          </w:p>
        </w:tc>
        <w:tc>
          <w:tcPr>
            <w:tcW w:w="2122" w:type="dxa"/>
            <w:vAlign w:val="top"/>
          </w:tcPr>
          <w:p w14:paraId="093E6658">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eastAsiaTheme="minorEastAsia"/>
                <w:sz w:val="18"/>
                <w:szCs w:val="18"/>
                <w:vertAlign w:val="baseline"/>
                <w:lang w:val="en-US" w:eastAsia="zh-CN"/>
                <w:woUserID w:val="6"/>
              </w:rPr>
            </w:pPr>
            <w:r>
              <w:rPr>
                <w:rFonts w:hint="eastAsia"/>
                <w:sz w:val="18"/>
                <w:szCs w:val="18"/>
                <w:vertAlign w:val="baseline"/>
                <w:lang w:val="en-US" w:eastAsia="zh-CN"/>
                <w:woUserID w:val="6"/>
              </w:rPr>
              <w:t>800</w:t>
            </w:r>
          </w:p>
        </w:tc>
      </w:tr>
      <w:tr w14:paraId="1686C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Align w:val="top"/>
          </w:tcPr>
          <w:p w14:paraId="72D937C7">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eastAsiaTheme="minorEastAsia"/>
                <w:sz w:val="18"/>
                <w:szCs w:val="18"/>
                <w:vertAlign w:val="baseline"/>
                <w:lang w:val="en-US" w:eastAsia="zh-CN"/>
                <w:woUserID w:val="6"/>
              </w:rPr>
            </w:pPr>
            <w:r>
              <w:rPr>
                <w:rFonts w:hint="eastAsia"/>
                <w:sz w:val="18"/>
                <w:szCs w:val="18"/>
                <w:vertAlign w:val="baseline"/>
                <w:lang w:val="en-US" w:eastAsia="zh-CN"/>
                <w:woUserID w:val="6"/>
              </w:rPr>
              <w:t>合计金额</w:t>
            </w:r>
          </w:p>
        </w:tc>
        <w:tc>
          <w:tcPr>
            <w:tcW w:w="7462" w:type="dxa"/>
            <w:gridSpan w:val="5"/>
            <w:vAlign w:val="top"/>
          </w:tcPr>
          <w:p w14:paraId="2E65F3CA">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default" w:eastAsiaTheme="minorEastAsia"/>
                <w:sz w:val="18"/>
                <w:szCs w:val="18"/>
                <w:vertAlign w:val="baseline"/>
                <w:lang w:val="en-US" w:eastAsia="zh-CN"/>
                <w:woUserID w:val="6"/>
              </w:rPr>
            </w:pPr>
            <w:r>
              <w:rPr>
                <w:rFonts w:hint="eastAsia"/>
                <w:sz w:val="18"/>
                <w:szCs w:val="18"/>
                <w:vertAlign w:val="baseline"/>
                <w:lang w:val="en-US" w:eastAsia="zh-CN"/>
                <w:woUserID w:val="6"/>
              </w:rPr>
              <w:t>壹万陆仟捌佰贰拾元整。￥16820</w:t>
            </w:r>
          </w:p>
        </w:tc>
      </w:tr>
    </w:tbl>
    <w:p w14:paraId="29E43C6D">
      <w:pPr>
        <w:numPr>
          <w:ilvl w:val="0"/>
          <w:numId w:val="0"/>
        </w:numPr>
        <w:rPr>
          <w:rFonts w:hint="eastAsia" w:asciiTheme="minorEastAsia" w:hAnsiTheme="minorEastAsia" w:eastAsiaTheme="minorEastAsia" w:cstheme="minorEastAsia"/>
          <w:sz w:val="24"/>
          <w:szCs w:val="24"/>
        </w:rPr>
      </w:pPr>
    </w:p>
    <w:p w14:paraId="0C19B9D9">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 本次采购总金额：12500元 + 16820元 = 29320元 </w:t>
      </w:r>
    </w:p>
    <w:p w14:paraId="5F65923A">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本次采购事项，经2026年4月15日互助资金协会报账会议审议通过，参会人员一致同意按程序支付上述款项，相关设备及家具已完成安装调试并验收合格，可保障日常工作正常运行。公示期为2026年</w:t>
      </w: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rPr>
        <w:t>月1</w:t>
      </w:r>
      <w:r>
        <w:rPr>
          <w:rFonts w:hint="eastAsia" w:asciiTheme="minorEastAsia" w:hAnsiTheme="minorEastAsia" w:cstheme="minorEastAsia"/>
          <w:sz w:val="28"/>
          <w:szCs w:val="28"/>
          <w:lang w:val="en-US" w:eastAsia="zh-CN"/>
        </w:rPr>
        <w:t>9</w:t>
      </w:r>
      <w:r>
        <w:rPr>
          <w:rFonts w:hint="eastAsia" w:asciiTheme="minorEastAsia" w:hAnsiTheme="minorEastAsia" w:eastAsiaTheme="minorEastAsia" w:cstheme="minorEastAsia"/>
          <w:sz w:val="28"/>
          <w:szCs w:val="28"/>
        </w:rPr>
        <w:t>日至2026年</w:t>
      </w: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rPr>
        <w:t>月</w:t>
      </w:r>
      <w:r>
        <w:rPr>
          <w:rFonts w:hint="eastAsia" w:asciiTheme="minorEastAsia" w:hAnsiTheme="minorEastAsia" w:cstheme="minorEastAsia"/>
          <w:sz w:val="28"/>
          <w:szCs w:val="28"/>
          <w:lang w:val="en-US" w:eastAsia="zh-CN"/>
        </w:rPr>
        <w:t>25</w:t>
      </w:r>
      <w:r>
        <w:rPr>
          <w:rFonts w:hint="eastAsia" w:asciiTheme="minorEastAsia" w:hAnsiTheme="minorEastAsia" w:eastAsiaTheme="minorEastAsia" w:cstheme="minorEastAsia"/>
          <w:sz w:val="28"/>
          <w:szCs w:val="28"/>
        </w:rPr>
        <w:t>日。公示期间，如有异议，请向村委会反映</w:t>
      </w:r>
      <w:r>
        <w:rPr>
          <w:rFonts w:hint="eastAsia" w:asciiTheme="minorEastAsia" w:hAnsiTheme="minorEastAsia" w:cstheme="minorEastAsia"/>
          <w:sz w:val="28"/>
          <w:szCs w:val="28"/>
          <w:lang w:val="en-US" w:eastAsia="zh-CN"/>
        </w:rPr>
        <w:t>。</w:t>
      </w:r>
    </w:p>
    <w:p w14:paraId="638E1789">
      <w:pP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联系地址：佳县乌镇拓家硷村</w:t>
      </w:r>
      <w:r>
        <w:rPr>
          <w:rFonts w:hint="eastAsia" w:asciiTheme="minorEastAsia" w:hAnsiTheme="minorEastAsia" w:cstheme="minorEastAsia"/>
          <w:sz w:val="28"/>
          <w:szCs w:val="28"/>
          <w:lang w:val="en-US" w:eastAsia="zh-CN"/>
        </w:rPr>
        <w:t>办公室</w:t>
      </w:r>
    </w:p>
    <w:p w14:paraId="26A46080">
      <w:pP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联系人：</w:t>
      </w:r>
      <w:r>
        <w:rPr>
          <w:rFonts w:hint="eastAsia" w:asciiTheme="minorEastAsia" w:hAnsiTheme="minorEastAsia" w:cstheme="minorEastAsia"/>
          <w:sz w:val="28"/>
          <w:szCs w:val="28"/>
          <w:lang w:val="en-US" w:eastAsia="zh-CN"/>
        </w:rPr>
        <w:t>拓化龙</w:t>
      </w:r>
    </w:p>
    <w:p w14:paraId="38F9D2BF">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联系电话：</w:t>
      </w:r>
      <w:r>
        <w:rPr>
          <w:rFonts w:hint="eastAsia" w:asciiTheme="minorEastAsia" w:hAnsiTheme="minorEastAsia" w:cstheme="minorEastAsia"/>
          <w:sz w:val="28"/>
          <w:szCs w:val="28"/>
          <w:lang w:val="en-US" w:eastAsia="zh-CN"/>
        </w:rPr>
        <w:t>13891242607</w:t>
      </w:r>
      <w:r>
        <w:rPr>
          <w:rFonts w:hint="eastAsia" w:asciiTheme="minorEastAsia" w:hAnsiTheme="minorEastAsia" w:eastAsiaTheme="minorEastAsia" w:cstheme="minorEastAsia"/>
          <w:sz w:val="28"/>
          <w:szCs w:val="28"/>
        </w:rPr>
        <w:t xml:space="preserve"> </w:t>
      </w:r>
    </w:p>
    <w:p w14:paraId="198E2A71">
      <w:pPr>
        <w:ind w:firstLine="560" w:firstLineChars="200"/>
        <w:rPr>
          <w:rFonts w:hint="default" w:asciiTheme="minorEastAsia" w:hAnsiTheme="minorEastAsia" w:eastAsiaTheme="minorEastAsia" w:cstheme="minorEastAsia"/>
          <w:sz w:val="28"/>
          <w:szCs w:val="28"/>
          <w:lang w:val="en-US" w:eastAsia="zh-CN"/>
        </w:rPr>
      </w:pPr>
    </w:p>
    <w:p w14:paraId="6F46F832">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14:paraId="01D4AAB3">
      <w:pPr>
        <w:rPr>
          <w:rFonts w:hint="eastAsia" w:asciiTheme="minorEastAsia" w:hAnsiTheme="minorEastAsia" w:eastAsiaTheme="minorEastAsia" w:cstheme="minorEastAsia"/>
          <w:sz w:val="28"/>
          <w:szCs w:val="28"/>
        </w:rPr>
      </w:pPr>
    </w:p>
    <w:p w14:paraId="0A337EB6">
      <w:pPr>
        <w:jc w:val="righ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佳县乌镇拓家硷村互助资金协会</w:t>
      </w:r>
    </w:p>
    <w:p w14:paraId="38703CC1">
      <w:pPr>
        <w:jc w:val="center"/>
        <w:rPr>
          <w:rFonts w:hint="eastAsia" w:asciiTheme="minorEastAsia" w:hAnsiTheme="minorEastAsia" w:eastAsiaTheme="minorEastAsia" w:cstheme="minorEastAsia"/>
          <w:sz w:val="24"/>
          <w:szCs w:val="24"/>
        </w:rPr>
      </w:pP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2026年</w:t>
      </w: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rPr>
        <w:t>月1</w:t>
      </w:r>
      <w:r>
        <w:rPr>
          <w:rFonts w:hint="eastAsia" w:asciiTheme="minorEastAsia" w:hAnsiTheme="minorEastAsia" w:cstheme="minorEastAsia"/>
          <w:sz w:val="28"/>
          <w:szCs w:val="28"/>
          <w:lang w:val="en-US" w:eastAsia="zh-CN"/>
        </w:rPr>
        <w:t>9</w:t>
      </w:r>
      <w:r>
        <w:rPr>
          <w:rFonts w:hint="eastAsia" w:asciiTheme="minorEastAsia" w:hAnsiTheme="minorEastAsia" w:eastAsiaTheme="minorEastAsia" w:cstheme="minorEastAsia"/>
          <w:sz w:val="28"/>
          <w:szCs w:val="28"/>
        </w:rPr>
        <w:t>日</w:t>
      </w:r>
    </w:p>
    <w:p w14:paraId="0A5A5931">
      <w:pPr>
        <w:rPr>
          <w:rFonts w:hint="eastAsia" w:asciiTheme="minorEastAsia" w:hAnsiTheme="minorEastAsia" w:eastAsiaTheme="minorEastAsia" w:cstheme="minorEastAsia"/>
          <w:sz w:val="24"/>
          <w:szCs w:val="24"/>
        </w:rPr>
      </w:pPr>
    </w:p>
    <w:p w14:paraId="4FCC6B0A">
      <w:pPr>
        <w:rPr>
          <w:rFonts w:hint="eastAsia" w:asciiTheme="minorEastAsia" w:hAnsiTheme="minorEastAsia" w:eastAsiaTheme="minorEastAsia" w:cstheme="minorEastAsia"/>
          <w:sz w:val="24"/>
          <w:szCs w:val="24"/>
        </w:rPr>
      </w:pPr>
    </w:p>
    <w:p w14:paraId="47CB7ECA">
      <w:pPr>
        <w:rPr>
          <w:rFonts w:hint="eastAsia" w:asciiTheme="minorEastAsia" w:hAnsiTheme="minorEastAsia" w:eastAsiaTheme="minorEastAsia" w:cs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4FCF7C"/>
    <w:multiLevelType w:val="singleLevel"/>
    <w:tmpl w:val="FD4FCF7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5B3BE7"/>
    <w:rsid w:val="026B74AB"/>
    <w:rsid w:val="02936A01"/>
    <w:rsid w:val="02E80AFB"/>
    <w:rsid w:val="045B3BE7"/>
    <w:rsid w:val="095F5872"/>
    <w:rsid w:val="0A5371A2"/>
    <w:rsid w:val="0ADF27E4"/>
    <w:rsid w:val="0C0702E4"/>
    <w:rsid w:val="0C215C51"/>
    <w:rsid w:val="0C532613"/>
    <w:rsid w:val="0CC47BA4"/>
    <w:rsid w:val="0CE60400"/>
    <w:rsid w:val="0D1A5D55"/>
    <w:rsid w:val="0D63594E"/>
    <w:rsid w:val="0DB37F58"/>
    <w:rsid w:val="0DC14EF7"/>
    <w:rsid w:val="0E603C3C"/>
    <w:rsid w:val="0EFB5712"/>
    <w:rsid w:val="0F1B4006"/>
    <w:rsid w:val="10EF574B"/>
    <w:rsid w:val="110E070B"/>
    <w:rsid w:val="112E1DCF"/>
    <w:rsid w:val="13B46D83"/>
    <w:rsid w:val="195B5ABF"/>
    <w:rsid w:val="19C01A32"/>
    <w:rsid w:val="1A8106EE"/>
    <w:rsid w:val="1BBB4401"/>
    <w:rsid w:val="1BEB118A"/>
    <w:rsid w:val="1C827473"/>
    <w:rsid w:val="1D774AB0"/>
    <w:rsid w:val="1DE101C9"/>
    <w:rsid w:val="208D1956"/>
    <w:rsid w:val="20D44015"/>
    <w:rsid w:val="227D234A"/>
    <w:rsid w:val="22C407E5"/>
    <w:rsid w:val="22D4654E"/>
    <w:rsid w:val="23496F3C"/>
    <w:rsid w:val="23A75A11"/>
    <w:rsid w:val="25360362"/>
    <w:rsid w:val="261D737F"/>
    <w:rsid w:val="29251585"/>
    <w:rsid w:val="29422464"/>
    <w:rsid w:val="2C2E4F21"/>
    <w:rsid w:val="2C6E4518"/>
    <w:rsid w:val="2D60110A"/>
    <w:rsid w:val="2D662499"/>
    <w:rsid w:val="2DDD7775"/>
    <w:rsid w:val="2ECD0A22"/>
    <w:rsid w:val="2F3C75B3"/>
    <w:rsid w:val="308C66BA"/>
    <w:rsid w:val="30A05CC2"/>
    <w:rsid w:val="30AB4D93"/>
    <w:rsid w:val="31D420C7"/>
    <w:rsid w:val="34EA39B0"/>
    <w:rsid w:val="36794FEB"/>
    <w:rsid w:val="377913AE"/>
    <w:rsid w:val="39576EC1"/>
    <w:rsid w:val="3A4F53A4"/>
    <w:rsid w:val="3AD84480"/>
    <w:rsid w:val="3B1D063B"/>
    <w:rsid w:val="3D204CEC"/>
    <w:rsid w:val="3D2E1FD6"/>
    <w:rsid w:val="3D5347E8"/>
    <w:rsid w:val="3E0C4997"/>
    <w:rsid w:val="3EC65759"/>
    <w:rsid w:val="421020B2"/>
    <w:rsid w:val="43627D13"/>
    <w:rsid w:val="46BD0F24"/>
    <w:rsid w:val="477C0DDF"/>
    <w:rsid w:val="47D74267"/>
    <w:rsid w:val="48A27064"/>
    <w:rsid w:val="49220692"/>
    <w:rsid w:val="4B111EB1"/>
    <w:rsid w:val="4D9731C6"/>
    <w:rsid w:val="4DCA1C73"/>
    <w:rsid w:val="4E916F1E"/>
    <w:rsid w:val="4F441087"/>
    <w:rsid w:val="501C6CBB"/>
    <w:rsid w:val="50446212"/>
    <w:rsid w:val="50D20A33"/>
    <w:rsid w:val="51BB4EEF"/>
    <w:rsid w:val="55802E36"/>
    <w:rsid w:val="55CC4CE0"/>
    <w:rsid w:val="569A6B8C"/>
    <w:rsid w:val="572F5526"/>
    <w:rsid w:val="57C93BCD"/>
    <w:rsid w:val="58AA189A"/>
    <w:rsid w:val="5AA63D51"/>
    <w:rsid w:val="5BC052E6"/>
    <w:rsid w:val="5C2F7D76"/>
    <w:rsid w:val="5C40108D"/>
    <w:rsid w:val="5DF63972"/>
    <w:rsid w:val="5E714676"/>
    <w:rsid w:val="5F4104EC"/>
    <w:rsid w:val="5FC0699B"/>
    <w:rsid w:val="5FE521DE"/>
    <w:rsid w:val="60D809DC"/>
    <w:rsid w:val="63A1155A"/>
    <w:rsid w:val="63CC1249"/>
    <w:rsid w:val="63DD455C"/>
    <w:rsid w:val="65BF216B"/>
    <w:rsid w:val="65FD4C4A"/>
    <w:rsid w:val="65FE0EE5"/>
    <w:rsid w:val="66A71CFE"/>
    <w:rsid w:val="67816B8F"/>
    <w:rsid w:val="67DA21D5"/>
    <w:rsid w:val="681A18DB"/>
    <w:rsid w:val="6A1D7982"/>
    <w:rsid w:val="6B4D0219"/>
    <w:rsid w:val="6BFC7B3D"/>
    <w:rsid w:val="6C0134DD"/>
    <w:rsid w:val="6C094CBD"/>
    <w:rsid w:val="6C414357"/>
    <w:rsid w:val="6C7571F1"/>
    <w:rsid w:val="6D157AF0"/>
    <w:rsid w:val="6E9F0D8B"/>
    <w:rsid w:val="6F2B0871"/>
    <w:rsid w:val="6F6705CF"/>
    <w:rsid w:val="709C1A26"/>
    <w:rsid w:val="71FF6EA4"/>
    <w:rsid w:val="74082F2F"/>
    <w:rsid w:val="75CD2682"/>
    <w:rsid w:val="77C67389"/>
    <w:rsid w:val="7C984FA0"/>
    <w:rsid w:val="7DA77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11"/>
    <w:basedOn w:val="4"/>
    <w:qFormat/>
    <w:uiPriority w:val="0"/>
    <w:rPr>
      <w:rFonts w:hint="eastAsia" w:ascii="楷体" w:hAnsi="楷体" w:eastAsia="楷体" w:cs="楷体"/>
      <w:color w:val="800000"/>
      <w:sz w:val="17"/>
      <w:szCs w:val="17"/>
      <w:u w:val="none"/>
    </w:rPr>
  </w:style>
  <w:style w:type="character" w:customStyle="1" w:styleId="6">
    <w:name w:val="font21"/>
    <w:basedOn w:val="4"/>
    <w:qFormat/>
    <w:uiPriority w:val="0"/>
    <w:rPr>
      <w:rFonts w:hint="eastAsia" w:ascii="宋体" w:hAnsi="宋体" w:eastAsia="宋体" w:cs="宋体"/>
      <w:color w:val="000000"/>
      <w:sz w:val="17"/>
      <w:szCs w:val="17"/>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1917</Words>
  <Characters>2221</Characters>
  <Lines>0</Lines>
  <Paragraphs>0</Paragraphs>
  <TotalTime>2</TotalTime>
  <ScaleCrop>false</ScaleCrop>
  <LinksUpToDate>false</LinksUpToDate>
  <CharactersWithSpaces>2301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2026-05-11T12:06:00Z</dcterms:created>
  <dc:creator>soso</dc:creator>
  <cp:lastModifiedBy>soso</cp:lastModifiedBy>
  <cp:lastPrinted>2026-05-18T21:35:00Z</cp:lastPrinted>
  <dcterms:modified xsi:type="dcterms:W3CDTF">2026-05-25T08:40:42Z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8C01A406F8894F188FBAB380098AAF14_11</vt:lpwstr>
  </property>
  <property fmtid="{D5CDD505-2E9C-101B-9397-08002B2CF9AE}" pid="4" name="KSOTemplateDocerSaveRecord">
    <vt:lpwstr>eyJoZGlkIjoiYzA4YWRiNGNjZTc4Y2VlNGU2ZTUyYTU2Y2IwNDNiNWYiLCJ1c2VySWQiOiI1OTAzOTA0NzgifQ==</vt:lpwstr>
  </property>
</Properties>
</file>